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C5" w:rsidRDefault="007C73C5" w:rsidP="007C73C5">
      <w:pPr>
        <w:pStyle w:val="a4"/>
        <w:rPr>
          <w:sz w:val="36"/>
          <w:szCs w:val="36"/>
        </w:rPr>
      </w:pPr>
      <w:r>
        <w:rPr>
          <w:sz w:val="36"/>
          <w:szCs w:val="36"/>
        </w:rPr>
        <w:t>Телефоны «горячих линий»</w:t>
      </w:r>
    </w:p>
    <w:p w:rsidR="007C73C5" w:rsidRDefault="007C73C5" w:rsidP="007C73C5">
      <w:pPr>
        <w:pStyle w:val="a4"/>
        <w:rPr>
          <w:sz w:val="36"/>
          <w:szCs w:val="36"/>
        </w:rPr>
      </w:pPr>
      <w:r>
        <w:rPr>
          <w:sz w:val="36"/>
          <w:szCs w:val="36"/>
        </w:rPr>
        <w:t>• Министерство общего и профессионального образования РО - 8(863) 269-57-42</w:t>
      </w:r>
    </w:p>
    <w:p w:rsidR="007C73C5" w:rsidRDefault="007C73C5" w:rsidP="007C73C5">
      <w:pPr>
        <w:pStyle w:val="a4"/>
        <w:rPr>
          <w:sz w:val="36"/>
          <w:szCs w:val="36"/>
        </w:rPr>
      </w:pPr>
      <w:r>
        <w:rPr>
          <w:sz w:val="36"/>
          <w:szCs w:val="36"/>
        </w:rPr>
        <w:t>• ГБУ «Ростовский областной центр обработки информации в сфере образования» -  8(863) 273-85-97</w:t>
      </w:r>
    </w:p>
    <w:p w:rsidR="007C73C5" w:rsidRDefault="007C73C5" w:rsidP="007C73C5">
      <w:pPr>
        <w:pStyle w:val="a4"/>
        <w:rPr>
          <w:sz w:val="36"/>
          <w:szCs w:val="36"/>
        </w:rPr>
      </w:pPr>
      <w:r>
        <w:rPr>
          <w:sz w:val="36"/>
          <w:szCs w:val="36"/>
        </w:rPr>
        <w:t>• Отдел образования Администрации Куйбышевского района - 8(86348) 32-0-27</w:t>
      </w:r>
    </w:p>
    <w:p w:rsidR="007C73C5" w:rsidRDefault="007C73C5" w:rsidP="007C73C5">
      <w:pPr>
        <w:pStyle w:val="a4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7C73C5" w:rsidRDefault="007C73C5" w:rsidP="007C73C5">
      <w:pPr>
        <w:pStyle w:val="a4"/>
        <w:rPr>
          <w:sz w:val="36"/>
          <w:szCs w:val="36"/>
        </w:rPr>
      </w:pPr>
      <w:r>
        <w:rPr>
          <w:sz w:val="36"/>
          <w:szCs w:val="36"/>
        </w:rPr>
        <w:t>АДРЕС САЙТА, ИНФОРМИРУЮЩИЙ ПО ВОПРОСАМ ПРОВЕДЕНИЯ ГОСУДАРСТВЕННОЙ ИТОГОВОЙ АТТЕСТАЦИИ НА ТЕРРИТОРИИ МУНИЦИПАЛЬНОГО ОБРАЗОВАНИЯ    WWW.KYIBROO.RU</w:t>
      </w:r>
      <w:proofErr w:type="gramStart"/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>   РАЗДЕЛЕ «НАПРАВЛЕНИЯ ДЕЯТЕЛЬНОСТИ» РАЗДЕЛ «ГИА»</w:t>
      </w:r>
    </w:p>
    <w:p w:rsidR="007C73C5" w:rsidRDefault="007C73C5" w:rsidP="007C73C5">
      <w:pPr>
        <w:pStyle w:val="a4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7C73C5" w:rsidRDefault="007C73C5" w:rsidP="007C73C5">
      <w:pPr>
        <w:pStyle w:val="a4"/>
        <w:rPr>
          <w:sz w:val="36"/>
          <w:szCs w:val="36"/>
        </w:rPr>
      </w:pPr>
      <w:r>
        <w:rPr>
          <w:sz w:val="36"/>
          <w:szCs w:val="36"/>
        </w:rPr>
        <w:t>Министерство общего и профессионального образования Ростовской области -  www.rostobr.ru</w:t>
      </w:r>
    </w:p>
    <w:p w:rsidR="007C73C5" w:rsidRDefault="007C73C5" w:rsidP="007C73C5">
      <w:pPr>
        <w:pStyle w:val="a4"/>
        <w:rPr>
          <w:sz w:val="36"/>
          <w:szCs w:val="36"/>
        </w:rPr>
      </w:pPr>
      <w:r>
        <w:rPr>
          <w:sz w:val="36"/>
          <w:szCs w:val="36"/>
        </w:rPr>
        <w:t>Ростовский областной центр обработки информации в сфере образования -  http://www.rcoi61.ru/</w:t>
      </w:r>
    </w:p>
    <w:p w:rsidR="007C73C5" w:rsidRDefault="007C73C5" w:rsidP="007C73C5">
      <w:pPr>
        <w:pStyle w:val="a4"/>
        <w:rPr>
          <w:sz w:val="36"/>
          <w:szCs w:val="36"/>
        </w:rPr>
      </w:pPr>
      <w:r>
        <w:rPr>
          <w:sz w:val="36"/>
          <w:szCs w:val="36"/>
        </w:rPr>
        <w:t>Официальный информационный портал Единого Государственного Экзамена -  http://www.ege.edu.ru/</w:t>
      </w:r>
    </w:p>
    <w:p w:rsidR="007C73C5" w:rsidRDefault="007C73C5" w:rsidP="007C73C5">
      <w:pPr>
        <w:pStyle w:val="a4"/>
        <w:rPr>
          <w:sz w:val="36"/>
          <w:szCs w:val="36"/>
        </w:rPr>
      </w:pPr>
      <w:r>
        <w:rPr>
          <w:sz w:val="36"/>
          <w:szCs w:val="36"/>
        </w:rPr>
        <w:t>Федеральное Государственное Бюджетное Научное Учреждение «Федеральный институт педагогических измерений»  - http://fipi.ru/</w:t>
      </w:r>
    </w:p>
    <w:p w:rsidR="007C73C5" w:rsidRDefault="007C73C5" w:rsidP="007C73C5">
      <w:pPr>
        <w:pStyle w:val="a4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7C73C5" w:rsidRDefault="007C73C5" w:rsidP="007C73C5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В соответствии с письмом министерства общего и профессионального образования Ростовской области от 09.11.2015 № 24/4.3-6798/м «Об информационном </w:t>
      </w:r>
      <w:r>
        <w:rPr>
          <w:sz w:val="36"/>
          <w:szCs w:val="36"/>
        </w:rPr>
        <w:lastRenderedPageBreak/>
        <w:t xml:space="preserve">сопровождении ГИА» сообщаем Вам, что на официальном сайте ГБУ РО «Ростовский областной центр обработки информации в сфере образования» (РОЦОИСО) размещено мобильное приложение «ЕГЭ в Ростовской области». Адрес ссылки, на котором размещено мобильное приложение: </w:t>
      </w:r>
      <w:hyperlink r:id="rId5" w:history="1">
        <w:r>
          <w:rPr>
            <w:rStyle w:val="a3"/>
            <w:sz w:val="36"/>
            <w:szCs w:val="36"/>
          </w:rPr>
          <w:t>http://www.rcoi61.ru/</w:t>
        </w:r>
      </w:hyperlink>
    </w:p>
    <w:p w:rsidR="0040263B" w:rsidRDefault="007C73C5">
      <w:bookmarkStart w:id="0" w:name="_GoBack"/>
      <w:bookmarkEnd w:id="0"/>
    </w:p>
    <w:sectPr w:rsidR="0040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5"/>
    <w:rsid w:val="002229C4"/>
    <w:rsid w:val="00317699"/>
    <w:rsid w:val="007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3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3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1121">
              <w:marLeft w:val="-705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017">
                  <w:marLeft w:val="3735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8474">
                      <w:marLeft w:val="0"/>
                      <w:marRight w:val="-18928"/>
                      <w:marTop w:val="60"/>
                      <w:marBottom w:val="0"/>
                      <w:divBdr>
                        <w:top w:val="single" w:sz="6" w:space="0" w:color="7F7F7F"/>
                        <w:left w:val="single" w:sz="6" w:space="0" w:color="7F7F7F"/>
                        <w:bottom w:val="single" w:sz="6" w:space="0" w:color="7F7F7F"/>
                        <w:right w:val="single" w:sz="6" w:space="0" w:color="7F7F7F"/>
                      </w:divBdr>
                      <w:divsChild>
                        <w:div w:id="13785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4800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4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FFFFFF"/>
                                            <w:left w:val="single" w:sz="6" w:space="17" w:color="FFFFFF"/>
                                            <w:bottom w:val="single" w:sz="6" w:space="31" w:color="FFFFFF"/>
                                            <w:right w:val="single" w:sz="6" w:space="5" w:color="FFFFFF"/>
                                          </w:divBdr>
                                          <w:divsChild>
                                            <w:div w:id="1969700075">
                                              <w:marLeft w:val="0"/>
                                              <w:marRight w:val="0"/>
                                              <w:marTop w:val="5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oi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2019-10-02T10:14:00Z</dcterms:created>
  <dcterms:modified xsi:type="dcterms:W3CDTF">2019-10-02T10:14:00Z</dcterms:modified>
</cp:coreProperties>
</file>