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06" w:rsidRDefault="000E3506" w:rsidP="000E35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Информационная справка </w:t>
      </w:r>
    </w:p>
    <w:p w:rsidR="000E3506" w:rsidRDefault="000E3506" w:rsidP="000E35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3506" w:rsidRDefault="000E3506" w:rsidP="000E35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дополнительных мероприятиях в сфере профилактики </w:t>
      </w:r>
    </w:p>
    <w:p w:rsidR="000E3506" w:rsidRDefault="000E3506" w:rsidP="000E35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безнадзорности и правонарушений несовершеннолетних</w:t>
      </w:r>
    </w:p>
    <w:p w:rsidR="000E3506" w:rsidRDefault="000E3506" w:rsidP="000E35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Миллеровской СОШ имени Жоры Ковалевского</w:t>
      </w:r>
    </w:p>
    <w:p w:rsidR="000E3506" w:rsidRDefault="000E3506" w:rsidP="000E35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E3506" w:rsidRDefault="000E3506" w:rsidP="000E35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 письма отдела образования № 649 от 01.04.2020 года  особое внимание со стороны педагогического коллектива  уделено организации индивидуальной работы с несовершеннолетними, а также с учащимися, состоящими на различных видах  профилактического учёта. </w:t>
      </w:r>
    </w:p>
    <w:p w:rsidR="000E3506" w:rsidRDefault="000E3506" w:rsidP="000E35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проведённой работы позволяет сделать выводы:</w:t>
      </w:r>
    </w:p>
    <w:p w:rsidR="000E3506" w:rsidRDefault="000E3506" w:rsidP="000E35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3506" w:rsidRDefault="000E3506" w:rsidP="000E350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руководители 1-11 классов в режиме онлайн ежедневно консультируют родителей по вопросам организации режима дня ученика в условиях дистанционного  обучения, его занятости и совместного семейного отдыха с использованием предоставляемых ресурсов (в том числе Интернет) по дополнительной занятости и досугу.</w:t>
      </w:r>
    </w:p>
    <w:p w:rsidR="000E3506" w:rsidRDefault="000E3506" w:rsidP="000E350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предложены и проведены беседы по таким темам:</w:t>
      </w:r>
    </w:p>
    <w:p w:rsidR="000E3506" w:rsidRDefault="000E3506" w:rsidP="000E350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07.04. – всемирный День здоровья. Составление режима дня в условиях домашней самоизоляции.</w:t>
      </w:r>
    </w:p>
    <w:p w:rsidR="000E3506" w:rsidRDefault="000E3506" w:rsidP="000E350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10.04. присоединиться к акции «Свеча памяти»,</w:t>
      </w:r>
    </w:p>
    <w:p w:rsidR="000E3506" w:rsidRDefault="000E3506" w:rsidP="000E350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12.04. онлайн экскурсия в музей Космонавтики.</w:t>
      </w:r>
    </w:p>
    <w:p w:rsidR="000E3506" w:rsidRDefault="000E3506" w:rsidP="000E350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датам рождения – поздравление учащихся с Днём рождения.</w:t>
      </w:r>
    </w:p>
    <w:p w:rsidR="000E3506" w:rsidRDefault="000E3506" w:rsidP="000E350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15-18.04. – Интернет ресурсы «Пасхальный перезвон».</w:t>
      </w:r>
    </w:p>
    <w:p w:rsidR="000E3506" w:rsidRDefault="000E3506" w:rsidP="000E350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22.04. – Интернет ресурсы о Дне Земли.</w:t>
      </w:r>
    </w:p>
    <w:p w:rsidR="000E3506" w:rsidRDefault="000E3506" w:rsidP="000E3506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0E3506" w:rsidRDefault="000E3506" w:rsidP="000E350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школьном сайте открыта страница «Воспитательная работа школы в период дистанционного обучения». Размещены материалы: Памятки родителям по охране жизни и здоровья детей, План воспитательных дистанционных мероприятий, информация о позитивном опыте семейного воспитания в условиях дистанционного обучения.</w:t>
      </w:r>
    </w:p>
    <w:p w:rsidR="000E3506" w:rsidRDefault="000E3506" w:rsidP="000E350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профилактическом учёте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ВШУ) состоит </w:t>
      </w:r>
      <w:r>
        <w:rPr>
          <w:rFonts w:ascii="Times New Roman" w:hAnsi="Times New Roman" w:cs="Times New Roman"/>
          <w:sz w:val="28"/>
          <w:szCs w:val="28"/>
        </w:rPr>
        <w:t>1 ученик.</w:t>
      </w:r>
    </w:p>
    <w:p w:rsidR="000E3506" w:rsidRDefault="000E3506" w:rsidP="000E35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Пять учащихся, склонных  к правонарушениям, охвачены постоянным психолого-педагогическим вниманием и контролем со стороны учителей, педагога-психолога  и администрации школы.</w:t>
      </w:r>
    </w:p>
    <w:p w:rsidR="000E3506" w:rsidRDefault="000E3506" w:rsidP="000E350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Дистанционное обучение учащихся проходит целенаправленно, системно,  </w:t>
      </w:r>
      <w:r>
        <w:rPr>
          <w:rFonts w:ascii="Times New Roman" w:hAnsi="Times New Roman"/>
          <w:sz w:val="28"/>
          <w:szCs w:val="28"/>
        </w:rPr>
        <w:t>с 06.04.2020 осуществляется с применением электронного обучения и дистанционных образовательных технологий (образовательная платформа РЭШ, УЧИ.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РУ, электронная почта, </w:t>
      </w:r>
      <w:r>
        <w:rPr>
          <w:rFonts w:ascii="Times New Roman" w:hAnsi="Times New Roman"/>
          <w:sz w:val="28"/>
          <w:szCs w:val="28"/>
          <w:lang w:val="en-US"/>
        </w:rPr>
        <w:t>Skype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Нарушений нет.</w:t>
      </w:r>
    </w:p>
    <w:p w:rsidR="000E3506" w:rsidRDefault="000E3506" w:rsidP="000E350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Педагогический контакт установлен с каждой семьёй. Всего семей 58. Семьи категории «малообеспеченная» и «многодетная семья» получили продукты  для детей («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сухпайки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0E3506" w:rsidRDefault="000E3506" w:rsidP="000E350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школы в противоправных действиях в общественных местах села не замечены. </w:t>
      </w:r>
    </w:p>
    <w:p w:rsidR="000E3506" w:rsidRDefault="000E3506" w:rsidP="000E35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ограничительных мер в условиях предупреждения и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отсутствуют.</w:t>
      </w:r>
    </w:p>
    <w:p w:rsidR="000E3506" w:rsidRDefault="000E3506" w:rsidP="000E35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0E3506" w:rsidRDefault="000E3506" w:rsidP="000E35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0E3506" w:rsidRDefault="000E3506" w:rsidP="000E35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0E3506" w:rsidRDefault="000E3506" w:rsidP="000E35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по ВР___________ Титаренко О.А</w:t>
      </w:r>
    </w:p>
    <w:p w:rsidR="000E3506" w:rsidRDefault="000E3506" w:rsidP="000E3506"/>
    <w:p w:rsidR="000E3506" w:rsidRDefault="000E3506" w:rsidP="000E3506"/>
    <w:p w:rsidR="000E3506" w:rsidRDefault="000E3506" w:rsidP="000E3506"/>
    <w:p w:rsidR="000E3506" w:rsidRDefault="000E3506" w:rsidP="000E3506"/>
    <w:p w:rsidR="000E3506" w:rsidRDefault="000E3506" w:rsidP="000E3506"/>
    <w:p w:rsidR="000E3506" w:rsidRDefault="000E3506" w:rsidP="000E3506"/>
    <w:p w:rsidR="000E3506" w:rsidRDefault="000E3506" w:rsidP="000E3506"/>
    <w:p w:rsidR="003F0B40" w:rsidRDefault="003F0B40"/>
    <w:sectPr w:rsidR="003F0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F6CC0"/>
    <w:multiLevelType w:val="hybridMultilevel"/>
    <w:tmpl w:val="03868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C66D2E"/>
    <w:multiLevelType w:val="hybridMultilevel"/>
    <w:tmpl w:val="4B101494"/>
    <w:lvl w:ilvl="0" w:tplc="E2C671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EB"/>
    <w:rsid w:val="000B3AEB"/>
    <w:rsid w:val="000E3506"/>
    <w:rsid w:val="003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E3506"/>
    <w:rPr>
      <w:rFonts w:ascii="Calibri" w:hAnsi="Calibri"/>
    </w:rPr>
  </w:style>
  <w:style w:type="paragraph" w:styleId="a4">
    <w:name w:val="No Spacing"/>
    <w:link w:val="a3"/>
    <w:uiPriority w:val="1"/>
    <w:qFormat/>
    <w:rsid w:val="000E3506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E3506"/>
    <w:rPr>
      <w:rFonts w:ascii="Calibri" w:hAnsi="Calibri"/>
    </w:rPr>
  </w:style>
  <w:style w:type="paragraph" w:styleId="a4">
    <w:name w:val="No Spacing"/>
    <w:link w:val="a3"/>
    <w:uiPriority w:val="1"/>
    <w:qFormat/>
    <w:rsid w:val="000E3506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2020-04-23T07:27:00Z</dcterms:created>
  <dcterms:modified xsi:type="dcterms:W3CDTF">2020-04-23T07:28:00Z</dcterms:modified>
</cp:coreProperties>
</file>