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FC" w:rsidRPr="00212277" w:rsidRDefault="00C01FFC" w:rsidP="00C01F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1227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 w:rsidRPr="00212277">
        <w:rPr>
          <w:rFonts w:ascii="Times New Roman" w:hAnsi="Times New Roman" w:cs="Times New Roman"/>
          <w:b/>
          <w:i/>
          <w:sz w:val="28"/>
          <w:szCs w:val="28"/>
        </w:rPr>
        <w:t>МОБИЛЬНЫЙ ТЕЛЕФОН</w:t>
      </w:r>
      <w:proofErr w:type="gramStart"/>
      <w:r w:rsidR="00212277">
        <w:rPr>
          <w:rFonts w:ascii="Times New Roman" w:hAnsi="Times New Roman" w:cs="Times New Roman"/>
          <w:b/>
          <w:i/>
          <w:sz w:val="28"/>
          <w:szCs w:val="28"/>
        </w:rPr>
        <w:t xml:space="preserve">         Э</w:t>
      </w:r>
      <w:proofErr w:type="gramEnd"/>
      <w:r w:rsidR="00212277">
        <w:rPr>
          <w:rFonts w:ascii="Times New Roman" w:hAnsi="Times New Roman" w:cs="Times New Roman"/>
          <w:b/>
          <w:i/>
          <w:sz w:val="28"/>
          <w:szCs w:val="28"/>
        </w:rPr>
        <w:t>то надо знать</w:t>
      </w:r>
      <w:r w:rsidR="0080110C">
        <w:rPr>
          <w:rFonts w:ascii="Times New Roman" w:hAnsi="Times New Roman" w:cs="Times New Roman"/>
          <w:b/>
          <w:i/>
          <w:sz w:val="28"/>
          <w:szCs w:val="28"/>
        </w:rPr>
        <w:t xml:space="preserve"> каждому</w:t>
      </w:r>
      <w:r w:rsidR="00212277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01FFC" w:rsidRPr="00C01FFC" w:rsidRDefault="00C01FFC" w:rsidP="00C01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1FFC">
        <w:rPr>
          <w:rFonts w:ascii="Times New Roman" w:hAnsi="Times New Roman" w:cs="Times New Roman"/>
          <w:sz w:val="28"/>
          <w:szCs w:val="28"/>
        </w:rPr>
        <w:t>пасность для организма ребенка представляет мобильный телефон при неправильном пользовании им вследствие электромагнитных излучений. </w:t>
      </w:r>
    </w:p>
    <w:p w:rsidR="00287310" w:rsidRDefault="00C01FFC" w:rsidP="00C01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>Многочисленные исследования показывают, что длительные и частые разговоры по мобильному телефону приводят к определенным отклонениям в состоянии здоровья даже у взрослых людей: </w:t>
      </w:r>
    </w:p>
    <w:p w:rsidR="00287310" w:rsidRDefault="00C01FFC" w:rsidP="002873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 xml:space="preserve">повышению артериального давления, головной боли, </w:t>
      </w:r>
    </w:p>
    <w:p w:rsidR="00287310" w:rsidRDefault="00C01FFC" w:rsidP="002873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 xml:space="preserve">нарушению сна и памяти, </w:t>
      </w:r>
    </w:p>
    <w:p w:rsidR="00287310" w:rsidRDefault="00C01FFC" w:rsidP="002873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 xml:space="preserve">возникновению телефонной зависимости, </w:t>
      </w:r>
    </w:p>
    <w:p w:rsidR="00C01FFC" w:rsidRPr="00C01FFC" w:rsidRDefault="00C01FFC" w:rsidP="002873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>тревоги и ухудшению общего самочувствия.</w:t>
      </w:r>
    </w:p>
    <w:p w:rsidR="00C01FFC" w:rsidRPr="00C01FFC" w:rsidRDefault="00C01FFC" w:rsidP="00C01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>Сегодня дети и подростки активно пользуются сотовой связью. Разговаривая по мобильному телефону, они длительное время подвергают электромагнитному облучению головной мозг, сложные нервные образования во внутреннем ухе, обеспечивающие нормальную деятельность слухового и вестибулярного анализаторов, а также сетчатку глаза.</w:t>
      </w:r>
    </w:p>
    <w:p w:rsidR="00287310" w:rsidRDefault="00C01FFC" w:rsidP="00C01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>Дети и подростки относятся к группе повышенного риска неблагоприятного воздействия на здоровье электромагнитных излучений сотовых телефонов. </w:t>
      </w:r>
    </w:p>
    <w:p w:rsidR="00287310" w:rsidRDefault="00C01FFC" w:rsidP="00C01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 xml:space="preserve"> Возможны отдаленные последствия: </w:t>
      </w:r>
    </w:p>
    <w:p w:rsidR="00C01FFC" w:rsidRPr="00C01FFC" w:rsidRDefault="00C01FFC" w:rsidP="002873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>опухоли центральной нервной системы, болезнь Альцгеймера, депрессивный синдром и др.</w:t>
      </w:r>
    </w:p>
    <w:p w:rsidR="00C01FFC" w:rsidRPr="00C01FFC" w:rsidRDefault="00C01FFC" w:rsidP="00C01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 xml:space="preserve">Во избежание таких последствий родителям следует научить детей, особенно в возрасте до 14 лет, </w:t>
      </w:r>
      <w:r w:rsidRPr="00212277">
        <w:rPr>
          <w:rFonts w:ascii="Times New Roman" w:hAnsi="Times New Roman" w:cs="Times New Roman"/>
          <w:b/>
          <w:i/>
          <w:sz w:val="28"/>
          <w:szCs w:val="28"/>
        </w:rPr>
        <w:t>следующим советам специалистов: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>Ограничить доступ детей к сотовой связи.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>Находиться на расстоянии не менее 1 м от человека, говорящего по сотовому телефону.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FC">
        <w:rPr>
          <w:rFonts w:ascii="Times New Roman" w:hAnsi="Times New Roman" w:cs="Times New Roman"/>
          <w:sz w:val="28"/>
          <w:szCs w:val="28"/>
        </w:rPr>
        <w:t xml:space="preserve">Избегать разговоров по мобильнику в автобусе, </w:t>
      </w:r>
      <w:r>
        <w:rPr>
          <w:rFonts w:ascii="Times New Roman" w:hAnsi="Times New Roman" w:cs="Times New Roman"/>
          <w:sz w:val="28"/>
          <w:szCs w:val="28"/>
        </w:rPr>
        <w:t>автомобиле</w:t>
      </w:r>
      <w:r w:rsidRPr="00C01FFC">
        <w:rPr>
          <w:rFonts w:ascii="Times New Roman" w:hAnsi="Times New Roman" w:cs="Times New Roman"/>
          <w:sz w:val="28"/>
          <w:szCs w:val="28"/>
        </w:rPr>
        <w:t>, во время движени</w:t>
      </w:r>
      <w:r>
        <w:rPr>
          <w:rFonts w:ascii="Times New Roman" w:hAnsi="Times New Roman" w:cs="Times New Roman"/>
          <w:sz w:val="28"/>
          <w:szCs w:val="28"/>
        </w:rPr>
        <w:t>я, а также </w:t>
      </w:r>
      <w:r w:rsidRPr="00C01FFC">
        <w:rPr>
          <w:rFonts w:ascii="Times New Roman" w:hAnsi="Times New Roman" w:cs="Times New Roman"/>
          <w:sz w:val="28"/>
          <w:szCs w:val="28"/>
        </w:rPr>
        <w:t xml:space="preserve"> в местах, где нет устойчивого сигнала.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Предпочитать сообщения в формате SMS.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Сокращать суммарное</w:t>
      </w:r>
      <w:r w:rsidR="00287310" w:rsidRPr="00287310">
        <w:rPr>
          <w:rFonts w:ascii="Times New Roman" w:hAnsi="Times New Roman" w:cs="Times New Roman"/>
          <w:sz w:val="28"/>
          <w:szCs w:val="28"/>
        </w:rPr>
        <w:t xml:space="preserve"> в</w:t>
      </w:r>
      <w:r w:rsidR="00212277">
        <w:rPr>
          <w:rFonts w:ascii="Times New Roman" w:hAnsi="Times New Roman" w:cs="Times New Roman"/>
          <w:sz w:val="28"/>
          <w:szCs w:val="28"/>
        </w:rPr>
        <w:t>ремя общения по телефону до 3</w:t>
      </w:r>
      <w:r w:rsidR="00287310" w:rsidRPr="00287310">
        <w:rPr>
          <w:rFonts w:ascii="Times New Roman" w:hAnsi="Times New Roman" w:cs="Times New Roman"/>
          <w:sz w:val="28"/>
          <w:szCs w:val="28"/>
        </w:rPr>
        <w:t xml:space="preserve">0 </w:t>
      </w:r>
      <w:r w:rsidRPr="00287310">
        <w:rPr>
          <w:rFonts w:ascii="Times New Roman" w:hAnsi="Times New Roman" w:cs="Times New Roman"/>
          <w:sz w:val="28"/>
          <w:szCs w:val="28"/>
        </w:rPr>
        <w:t xml:space="preserve"> мин в день.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 xml:space="preserve">Каждый разговор не должен превышать 1мин., а перерыв после </w:t>
      </w:r>
      <w:proofErr w:type="gramStart"/>
      <w:r w:rsidRPr="00287310">
        <w:rPr>
          <w:rFonts w:ascii="Times New Roman" w:hAnsi="Times New Roman" w:cs="Times New Roman"/>
          <w:sz w:val="28"/>
          <w:szCs w:val="28"/>
        </w:rPr>
        <w:t>него–как</w:t>
      </w:r>
      <w:proofErr w:type="gramEnd"/>
      <w:r w:rsidRPr="00287310">
        <w:rPr>
          <w:rFonts w:ascii="Times New Roman" w:hAnsi="Times New Roman" w:cs="Times New Roman"/>
          <w:sz w:val="28"/>
          <w:szCs w:val="28"/>
        </w:rPr>
        <w:t xml:space="preserve"> минимум 5 мин.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Не носить телефон в нагрудно</w:t>
      </w:r>
      <w:r w:rsidR="00287310">
        <w:rPr>
          <w:rFonts w:ascii="Times New Roman" w:hAnsi="Times New Roman" w:cs="Times New Roman"/>
          <w:sz w:val="28"/>
          <w:szCs w:val="28"/>
        </w:rPr>
        <w:t xml:space="preserve">м или кармане брюк, </w:t>
      </w:r>
      <w:r w:rsidRPr="00287310">
        <w:rPr>
          <w:rFonts w:ascii="Times New Roman" w:hAnsi="Times New Roman" w:cs="Times New Roman"/>
          <w:sz w:val="28"/>
          <w:szCs w:val="28"/>
        </w:rPr>
        <w:t>лучше – в сумке.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Не подносить телефон к уху, пока вызываемый абонент не снял трубку.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Во время разговора использовать гарнитуру «свободной руки».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На ночь выключать или класть мобильник на расстоянии не менее 1м от  головы.</w:t>
      </w:r>
    </w:p>
    <w:p w:rsidR="00C01FFC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Во время разговора держать аппарат обязательно за нижнюю часть. Держа телефон в кулаке, вы увеличиваете мощность излучения аппарата на 70%, и тем самым увеличиваете облучение мозга.</w:t>
      </w:r>
    </w:p>
    <w:p w:rsidR="00212277" w:rsidRDefault="00C01FFC" w:rsidP="00C01F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10">
        <w:rPr>
          <w:rFonts w:ascii="Times New Roman" w:hAnsi="Times New Roman" w:cs="Times New Roman"/>
          <w:sz w:val="28"/>
          <w:szCs w:val="28"/>
        </w:rPr>
        <w:t>Не использовать сотовый телефон лицам, страдающим заболеваниями неврологического характера, включая неврастению, психопатию, неврозы, эпилепсию и навязчивые, истерические расстройства</w:t>
      </w:r>
      <w:r w:rsidR="0028731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1FFC" w:rsidRDefault="00C01FFC" w:rsidP="0021227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12277">
        <w:rPr>
          <w:rFonts w:ascii="Times New Roman" w:hAnsi="Times New Roman" w:cs="Times New Roman"/>
          <w:b/>
          <w:i/>
          <w:sz w:val="28"/>
          <w:szCs w:val="28"/>
        </w:rPr>
        <w:t>Все эти меры защитят наших детей от вредного воздействия электромагнитных излучений на детский организм. </w:t>
      </w:r>
    </w:p>
    <w:p w:rsidR="00212277" w:rsidRDefault="00212277" w:rsidP="002122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2277" w:rsidRDefault="00212277" w:rsidP="00212277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277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>подготовила Титаренко О.А.,</w:t>
      </w:r>
      <w:r w:rsidR="00801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замдиректора по ВР</w:t>
      </w:r>
    </w:p>
    <w:p w:rsidR="00211010" w:rsidRDefault="00211010" w:rsidP="002122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010" w:rsidRDefault="00211010" w:rsidP="002122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010" w:rsidRDefault="00211010" w:rsidP="002122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010" w:rsidRPr="00212277" w:rsidRDefault="00211010" w:rsidP="002122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73C" w:rsidRPr="00C01FFC" w:rsidRDefault="00211010" w:rsidP="00C01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9005" cy="4891970"/>
            <wp:effectExtent l="19050" t="0" r="0" b="0"/>
            <wp:docPr id="1" name="Рисунок 1" descr="C:\Users\Admin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547" cy="489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73C" w:rsidRPr="00C01FFC" w:rsidSect="002122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EC8"/>
    <w:multiLevelType w:val="hybridMultilevel"/>
    <w:tmpl w:val="60C2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13FD7"/>
    <w:multiLevelType w:val="hybridMultilevel"/>
    <w:tmpl w:val="C0AC0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C26"/>
    <w:multiLevelType w:val="hybridMultilevel"/>
    <w:tmpl w:val="91B6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01FFC"/>
    <w:rsid w:val="00211010"/>
    <w:rsid w:val="00212277"/>
    <w:rsid w:val="00287310"/>
    <w:rsid w:val="0080110C"/>
    <w:rsid w:val="00947E4C"/>
    <w:rsid w:val="00C01FFC"/>
    <w:rsid w:val="00E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01F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2021-12-18T10:54:00Z</dcterms:created>
  <dcterms:modified xsi:type="dcterms:W3CDTF">2021-12-18T11:33:00Z</dcterms:modified>
</cp:coreProperties>
</file>