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F0" w:rsidRDefault="00246AF0"/>
    <w:p w:rsidR="00507C84" w:rsidRDefault="00507C84"/>
    <w:p w:rsidR="00507C84" w:rsidRDefault="00507C84">
      <w:r>
        <w:rPr>
          <w:noProof/>
          <w:lang w:eastAsia="ru-RU"/>
        </w:rPr>
        <w:drawing>
          <wp:inline distT="0" distB="0" distL="0" distR="0">
            <wp:extent cx="5238750" cy="3924300"/>
            <wp:effectExtent l="0" t="0" r="0" b="0"/>
            <wp:docPr id="5" name="Рисунок 5" descr="Памятка для родител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для родителей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8C0" w:rsidRDefault="00F218C0"/>
    <w:p w:rsidR="00F218C0" w:rsidRDefault="00F218C0"/>
    <w:p w:rsidR="00F218C0" w:rsidRPr="00F218C0" w:rsidRDefault="00F218C0" w:rsidP="00F218C0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218C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Памятка для родителей</w:t>
      </w:r>
    </w:p>
    <w:p w:rsidR="00F218C0" w:rsidRPr="00F218C0" w:rsidRDefault="00F218C0" w:rsidP="00F218C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18C0">
        <w:rPr>
          <w:rFonts w:ascii="Tahoma" w:eastAsia="Times New Roman" w:hAnsi="Tahoma" w:cs="Tahoma"/>
          <w:b/>
          <w:bCs/>
          <w:color w:val="800000"/>
          <w:sz w:val="21"/>
          <w:szCs w:val="21"/>
          <w:lang w:eastAsia="ru-RU"/>
        </w:rPr>
        <w:t>Уважаемые родители!</w:t>
      </w:r>
    </w:p>
    <w:p w:rsidR="00F218C0" w:rsidRPr="00F218C0" w:rsidRDefault="00B72731" w:rsidP="00F218C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tgtFrame="_blank" w:history="1">
        <w:r w:rsidR="00F218C0" w:rsidRPr="00F218C0">
          <w:rPr>
            <w:rFonts w:ascii="Tahoma" w:eastAsia="Times New Roman" w:hAnsi="Tahoma" w:cs="Tahoma"/>
            <w:noProof/>
            <w:color w:val="555555"/>
            <w:sz w:val="21"/>
            <w:szCs w:val="21"/>
            <w:lang w:eastAsia="ru-RU"/>
          </w:rPr>
          <w:drawing>
            <wp:anchor distT="0" distB="0" distL="0" distR="0" simplePos="0" relativeHeight="25165926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1" name="Рисунок 2" descr="https://xn--167-5cd3cgu2f.xn--80acgfbsl1azdqr.xn--p1ai/upload/sc167_new/images/thumb/cf/d0/cfd035aa56d0d63b79e97f1a18bdb579.jpg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xn--167-5cd3cgu2f.xn--80acgfbsl1azdqr.xn--p1ai/upload/sc167_new/images/thumb/cf/d0/cfd035aa56d0d63b79e97f1a18bdb579.jpg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hyperlink>
      <w:r w:rsidR="00F218C0" w:rsidRPr="00F218C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наступлением тёплого сезона Госавтоинспекция призывает родителей уделить повышенное внимание безопасности несовершеннолетних водителей велосипедов, мопедов, скутеров.</w:t>
      </w:r>
    </w:p>
    <w:p w:rsidR="00F218C0" w:rsidRPr="00F218C0" w:rsidRDefault="00F218C0" w:rsidP="00F218C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18C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218C0" w:rsidRPr="00F218C0" w:rsidRDefault="00F218C0" w:rsidP="00F218C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18C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Госавтоинспекция напоминает, что в соответствии с Правилами дорожного движения мопедом разрешено управлять лицам, достигшим 16-летнего возраста, </w:t>
      </w:r>
      <w:proofErr w:type="gramStart"/>
      <w:r w:rsidRPr="00F218C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тем</w:t>
      </w:r>
      <w:proofErr w:type="gramEnd"/>
      <w:r w:rsidRPr="00F218C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кто прошёл обучение в автошколе и получил в ГИБДД водительское удостоверение категории "М". Но, как показывает практика, взрослые нередко пренебрегают этими правилами и совершают необдуманные покупку для ребёнка, не осознавая, что последствия от такого подарка могут быть самыми печальными.</w:t>
      </w:r>
    </w:p>
    <w:p w:rsidR="00F218C0" w:rsidRPr="00F218C0" w:rsidRDefault="00B72731" w:rsidP="00F218C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tgtFrame="_blank" w:history="1">
        <w:r w:rsidR="00F218C0" w:rsidRPr="00F218C0">
          <w:rPr>
            <w:rFonts w:ascii="Tahoma" w:eastAsia="Times New Roman" w:hAnsi="Tahoma" w:cs="Tahoma"/>
            <w:noProof/>
            <w:color w:val="555555"/>
            <w:sz w:val="21"/>
            <w:szCs w:val="21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2" name="Рисунок 2" descr="https://xn--167-5cd3cgu2f.xn--80acgfbsl1azdqr.xn--p1ai/upload/sc167_new/images/thumb/12/2e/122ebff1633e4ea2c428510ca04ce044.jpg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xn--167-5cd3cgu2f.xn--80acgfbsl1azdqr.xn--p1ai/upload/sc167_new/images/thumb/12/2e/122ebff1633e4ea2c428510ca04ce044.jpg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hyperlink>
      <w:r w:rsidR="00F218C0" w:rsidRPr="00F218C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За управление мопедом, скутером, мотоциклом, автомобилем без соответствующего права несовершеннолетнему водителю по достижению им 16 лет грозит административная ответственность - штраф в размере от 5 до 15 тысяч рублей, при этом транспортное средство задерживается и помещается на специализированную стоянку.</w:t>
      </w:r>
    </w:p>
    <w:p w:rsidR="00F218C0" w:rsidRPr="00F218C0" w:rsidRDefault="00F218C0" w:rsidP="00F218C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18C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 Если же несовершеннолетний младше 16 лет, то за него отвечают его законные представители - родители и опекуны, которые могут быть привлечены к административной ответственности.</w:t>
      </w:r>
      <w:r w:rsidRPr="00F218C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8C0" w:rsidRPr="00F218C0" w:rsidRDefault="00F218C0" w:rsidP="00F218C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18C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Водители велосипедов, в свою очередь, должны помнить, что согласно ПДД движение велосипедистов в возрасте старше 14 лет может осуществляться по правому краю проезжей части, обочине и тротуару. Детям в возрасте до 14 лет Правила дорожного движения выезд на дорогу запрещают. Им можно управлять велосипедом, двигаясь только по тротуару либо в пределах пешеходных зон. Пересекать дорогу по пешеходному переходу следует, спешившись с велосипеда. Если велосипедист движется по проезжей части, то он так же обязан соблюдать требования сигналов светофора и знаков приоритета.</w:t>
      </w:r>
      <w:r w:rsidRPr="00F218C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8C0" w:rsidRDefault="00F218C0"/>
    <w:p w:rsidR="007974AD" w:rsidRDefault="007974AD"/>
    <w:p w:rsidR="007974AD" w:rsidRPr="007974AD" w:rsidRDefault="007974AD" w:rsidP="007974AD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</w:pPr>
      <w:r w:rsidRPr="007974AD"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  <w:t>О недопустимости управления транспортными средствами лицами, не достигшими 18-летнего возраста и не имеющими права на управление транспортными средствами</w:t>
      </w:r>
    </w:p>
    <w:p w:rsidR="007974AD" w:rsidRPr="007974AD" w:rsidRDefault="00B72731" w:rsidP="007974AD">
      <w:pPr>
        <w:numPr>
          <w:ilvl w:val="0"/>
          <w:numId w:val="1"/>
        </w:numPr>
        <w:shd w:val="clear" w:color="auto" w:fill="FFFFFF"/>
        <w:spacing w:after="0" w:line="300" w:lineRule="atLeast"/>
        <w:ind w:left="795" w:right="75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14" w:tgtFrame="_blank" w:tooltip="О недопустимости управления транспортными средствами лицами, не достигшими 18-летнего возраста&#10;&lt;br /&gt;&lt;a class=&quot;sigProDownloadLink&quot; href=&quot;/plugins/content/jw_sigpro/jw_sigpro/includes/download.php?file=images/gallery/0059/1.jpg&quot; download&gt;Скачать фото&lt;/a&gt;" w:history="1">
        <w:r w:rsidR="007974AD" w:rsidRPr="007974AD">
          <w:rPr>
            <w:rFonts w:ascii="Arial" w:eastAsia="Times New Roman" w:hAnsi="Arial" w:cs="Arial"/>
            <w:noProof/>
            <w:color w:val="EEEEEE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drawing>
            <wp:inline distT="0" distB="0" distL="0" distR="0">
              <wp:extent cx="9525" cy="9525"/>
              <wp:effectExtent l="0" t="0" r="0" b="0"/>
              <wp:docPr id="6" name="Рисунок 6" descr="Click to enlarge image 1.jpg">
                <a:hlinkClick xmlns:a="http://schemas.openxmlformats.org/drawingml/2006/main" r:id="rId14" tgtFrame="&quot;_blank&quot;" tooltip="&quot;О недопустимости управления транспортными средствами лицами, не достигшими 18-летнего возраста&#10;&lt;br /&gt;&lt;a class=&quot;sigProDownloadLink&quot; href=&quot;/plugins/content/jw_sigpro/jw_sigpro/includes/download.php?file=images/gallery/0059/1.jpg&quot; download&gt;Скачать фото&lt;/a&g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lick to enlarge image 1.jpg">
                        <a:hlinkClick r:id="rId14" tgtFrame="&quot;_blank&quot;" tooltip="&quot;О недопустимости управления транспортными средствами лицами, не достигшими 18-летнего возраста&#10;&lt;br /&gt;&lt;a class=&quot;sigProDownloadLink&quot; href=&quot;/plugins/content/jw_sigpro/jw_sigpro/includes/download.php?file=images/gallery/0059/1.jpg&quot; download&gt;Скачать фото&lt;/a&g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974AD" w:rsidRPr="007974AD">
          <w:rPr>
            <w:rFonts w:ascii="Arial" w:eastAsia="Times New Roman" w:hAnsi="Arial" w:cs="Arial"/>
            <w:b/>
            <w:bCs/>
            <w:color w:val="EEEEEE"/>
            <w:sz w:val="17"/>
            <w:szCs w:val="17"/>
            <w:bdr w:val="none" w:sz="0" w:space="0" w:color="auto" w:frame="1"/>
            <w:shd w:val="clear" w:color="auto" w:fill="FFFFFF"/>
            <w:lang w:eastAsia="ru-RU"/>
          </w:rPr>
          <w:t>О недопустимости управления транспортными средствами лицами, не достигшими 18-летнего возраста</w:t>
        </w:r>
      </w:hyperlink>
    </w:p>
    <w:p w:rsidR="007974AD" w:rsidRPr="007974AD" w:rsidRDefault="00B72731" w:rsidP="007974AD">
      <w:pPr>
        <w:numPr>
          <w:ilvl w:val="0"/>
          <w:numId w:val="1"/>
        </w:numPr>
        <w:shd w:val="clear" w:color="auto" w:fill="FFFFFF"/>
        <w:spacing w:after="0" w:line="300" w:lineRule="atLeast"/>
        <w:ind w:left="795" w:right="75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16" w:tgtFrame="_blank" w:tooltip="ПДД для велосипедистов&#10;&lt;br /&gt;&lt;a class=&quot;sigProDownloadLink&quot; href=&quot;/plugins/content/jw_sigpro/jw_sigpro/includes/download.php?file=images/gallery/0059/2.jpg&quot; download&gt;Скачать фото&lt;/a&gt;" w:history="1">
        <w:r w:rsidR="007974AD" w:rsidRPr="007974AD">
          <w:rPr>
            <w:rFonts w:ascii="Arial" w:eastAsia="Times New Roman" w:hAnsi="Arial" w:cs="Arial"/>
            <w:noProof/>
            <w:color w:val="EEEEEE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drawing>
            <wp:inline distT="0" distB="0" distL="0" distR="0">
              <wp:extent cx="9525" cy="9525"/>
              <wp:effectExtent l="0" t="0" r="0" b="0"/>
              <wp:docPr id="7" name="Рисунок 7" descr="Click to enlarge image 2.jpg">
                <a:hlinkClick xmlns:a="http://schemas.openxmlformats.org/drawingml/2006/main" r:id="rId16" tgtFrame="&quot;_blank&quot;" tooltip="&quot;ПДД для велосипедистов&#10;&lt;br /&gt;&lt;a class=&quot;sigProDownloadLink&quot; href=&quot;/plugins/content/jw_sigpro/jw_sigpro/includes/download.php?file=images/gallery/0059/2.jpg&quot; download&gt;Скачать фото&lt;/a&g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lick to enlarge image 2.jpg">
                        <a:hlinkClick r:id="rId16" tgtFrame="&quot;_blank&quot;" tooltip="&quot;ПДД для велосипедистов&#10;&lt;br /&gt;&lt;a class=&quot;sigProDownloadLink&quot; href=&quot;/plugins/content/jw_sigpro/jw_sigpro/includes/download.php?file=images/gallery/0059/2.jpg&quot; download&gt;Скачать фото&lt;/a&g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974AD" w:rsidRPr="007974AD">
          <w:rPr>
            <w:rFonts w:ascii="Arial" w:eastAsia="Times New Roman" w:hAnsi="Arial" w:cs="Arial"/>
            <w:b/>
            <w:bCs/>
            <w:color w:val="EEEEEE"/>
            <w:sz w:val="17"/>
            <w:szCs w:val="17"/>
            <w:bdr w:val="none" w:sz="0" w:space="0" w:color="auto" w:frame="1"/>
            <w:shd w:val="clear" w:color="auto" w:fill="FFFFFF"/>
            <w:lang w:eastAsia="ru-RU"/>
          </w:rPr>
          <w:t>ПДД для велосипедистов</w:t>
        </w:r>
      </w:hyperlink>
    </w:p>
    <w:p w:rsidR="007974AD" w:rsidRPr="007974AD" w:rsidRDefault="00B72731" w:rsidP="007974AD">
      <w:pPr>
        <w:numPr>
          <w:ilvl w:val="0"/>
          <w:numId w:val="1"/>
        </w:numPr>
        <w:shd w:val="clear" w:color="auto" w:fill="FFFFFF"/>
        <w:spacing w:after="0" w:line="300" w:lineRule="atLeast"/>
        <w:ind w:left="795" w:right="75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17" w:tgtFrame="_blank" w:tooltip="Родители знают,дети соблюдают!&#10;&lt;br /&gt;&lt;a class=&quot;sigProDownloadLink&quot; href=&quot;/plugins/content/jw_sigpro/jw_sigpro/includes/download.php?file=images/gallery/0059/3.jpg&quot; download&gt;Скачать фото&lt;/a&gt;" w:history="1">
        <w:r w:rsidR="007974AD" w:rsidRPr="007974AD">
          <w:rPr>
            <w:rFonts w:ascii="Arial" w:eastAsia="Times New Roman" w:hAnsi="Arial" w:cs="Arial"/>
            <w:noProof/>
            <w:color w:val="EEEEEE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drawing>
            <wp:inline distT="0" distB="0" distL="0" distR="0">
              <wp:extent cx="9525" cy="9525"/>
              <wp:effectExtent l="0" t="0" r="0" b="0"/>
              <wp:docPr id="8" name="Рисунок 8" descr="Click to enlarge image 3.jpg">
                <a:hlinkClick xmlns:a="http://schemas.openxmlformats.org/drawingml/2006/main" r:id="rId17" tgtFrame="&quot;_blank&quot;" tooltip="&quot;Родители знают,дети соблюдают!&#10;&lt;br /&gt;&lt;a class=&quot;sigProDownloadLink&quot; href=&quot;/plugins/content/jw_sigpro/jw_sigpro/includes/download.php?file=images/gallery/0059/3.jpg&quot; download&gt;Скачать фото&lt;/a&g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lick to enlarge image 3.jpg">
                        <a:hlinkClick r:id="rId17" tgtFrame="&quot;_blank&quot;" tooltip="&quot;Родители знают,дети соблюдают!&#10;&lt;br /&gt;&lt;a class=&quot;sigProDownloadLink&quot; href=&quot;/plugins/content/jw_sigpro/jw_sigpro/includes/download.php?file=images/gallery/0059/3.jpg&quot; download&gt;Скачать фото&lt;/a&g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974AD" w:rsidRPr="007974AD">
          <w:rPr>
            <w:rFonts w:ascii="Arial" w:eastAsia="Times New Roman" w:hAnsi="Arial" w:cs="Arial"/>
            <w:b/>
            <w:bCs/>
            <w:color w:val="EEEEEE"/>
            <w:sz w:val="17"/>
            <w:szCs w:val="17"/>
            <w:bdr w:val="none" w:sz="0" w:space="0" w:color="auto" w:frame="1"/>
            <w:shd w:val="clear" w:color="auto" w:fill="FFFFFF"/>
            <w:lang w:eastAsia="ru-RU"/>
          </w:rPr>
          <w:t xml:space="preserve">Родители </w:t>
        </w:r>
        <w:proofErr w:type="spellStart"/>
        <w:r w:rsidR="007974AD" w:rsidRPr="007974AD">
          <w:rPr>
            <w:rFonts w:ascii="Arial" w:eastAsia="Times New Roman" w:hAnsi="Arial" w:cs="Arial"/>
            <w:b/>
            <w:bCs/>
            <w:color w:val="EEEEEE"/>
            <w:sz w:val="17"/>
            <w:szCs w:val="17"/>
            <w:bdr w:val="none" w:sz="0" w:space="0" w:color="auto" w:frame="1"/>
            <w:shd w:val="clear" w:color="auto" w:fill="FFFFFF"/>
            <w:lang w:eastAsia="ru-RU"/>
          </w:rPr>
          <w:t>знают</w:t>
        </w:r>
        <w:proofErr w:type="gramStart"/>
        <w:r w:rsidR="007974AD" w:rsidRPr="007974AD">
          <w:rPr>
            <w:rFonts w:ascii="Arial" w:eastAsia="Times New Roman" w:hAnsi="Arial" w:cs="Arial"/>
            <w:b/>
            <w:bCs/>
            <w:color w:val="EEEEEE"/>
            <w:sz w:val="17"/>
            <w:szCs w:val="17"/>
            <w:bdr w:val="none" w:sz="0" w:space="0" w:color="auto" w:frame="1"/>
            <w:shd w:val="clear" w:color="auto" w:fill="FFFFFF"/>
            <w:lang w:eastAsia="ru-RU"/>
          </w:rPr>
          <w:t>,д</w:t>
        </w:r>
        <w:proofErr w:type="gramEnd"/>
        <w:r w:rsidR="007974AD" w:rsidRPr="007974AD">
          <w:rPr>
            <w:rFonts w:ascii="Arial" w:eastAsia="Times New Roman" w:hAnsi="Arial" w:cs="Arial"/>
            <w:b/>
            <w:bCs/>
            <w:color w:val="EEEEEE"/>
            <w:sz w:val="17"/>
            <w:szCs w:val="17"/>
            <w:bdr w:val="none" w:sz="0" w:space="0" w:color="auto" w:frame="1"/>
            <w:shd w:val="clear" w:color="auto" w:fill="FFFFFF"/>
            <w:lang w:eastAsia="ru-RU"/>
          </w:rPr>
          <w:t>ети</w:t>
        </w:r>
        <w:proofErr w:type="spellEnd"/>
        <w:r w:rsidR="007974AD" w:rsidRPr="007974AD">
          <w:rPr>
            <w:rFonts w:ascii="Arial" w:eastAsia="Times New Roman" w:hAnsi="Arial" w:cs="Arial"/>
            <w:b/>
            <w:bCs/>
            <w:color w:val="EEEEEE"/>
            <w:sz w:val="17"/>
            <w:szCs w:val="17"/>
            <w:bdr w:val="none" w:sz="0" w:space="0" w:color="auto" w:frame="1"/>
            <w:shd w:val="clear" w:color="auto" w:fill="FFFFFF"/>
            <w:lang w:eastAsia="ru-RU"/>
          </w:rPr>
          <w:t xml:space="preserve"> соблюдают!</w:t>
        </w:r>
      </w:hyperlink>
    </w:p>
    <w:p w:rsidR="007974AD" w:rsidRDefault="007974AD">
      <w:bookmarkStart w:id="0" w:name="_GoBack"/>
      <w:bookmarkEnd w:id="0"/>
    </w:p>
    <w:sectPr w:rsidR="007974AD" w:rsidSect="00B7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B0EF5"/>
    <w:multiLevelType w:val="multilevel"/>
    <w:tmpl w:val="F768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5CD"/>
    <w:rsid w:val="000615CD"/>
    <w:rsid w:val="00246AF0"/>
    <w:rsid w:val="00507C84"/>
    <w:rsid w:val="007974AD"/>
    <w:rsid w:val="00B72731"/>
    <w:rsid w:val="00BD35D3"/>
    <w:rsid w:val="00F21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58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5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3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6;&#1082;&#1086;&#1083;&#1072;167.&#1077;&#1082;&#1072;&#1090;&#1077;&#1088;&#1080;&#1085;&#1073;&#1091;&#1088;&#1075;.&#1088;&#1092;/upload/sc167_new/images/big/cf/d0/cfd035aa56d0d63b79e97f1a18bdb579.jpg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hyperlink" Target="https://girnov.obr-tacin.ru/images/gallery/0059/3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rnov.obr-tacin.ru/images/gallery/0059/2.jpg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xn--167-5cd3cgu2f.xn--80acgfbsl1azdqr.xn--p1ai/upload/sc167_new/images/big/cf/d0/cfd035aa56d0d63b79e97f1a18bdb579.jp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5.gif"/><Relationship Id="rId10" Type="http://schemas.openxmlformats.org/officeDocument/2006/relationships/hyperlink" Target="https://&#1096;&#1082;&#1086;&#1083;&#1072;167.&#1077;&#1082;&#1072;&#1090;&#1077;&#1088;&#1080;&#1085;&#1073;&#1091;&#1088;&#1075;.&#1088;&#1092;/upload/sc167_new/images/big/12/2e/122ebff1633e4ea2c428510ca04ce044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167-5cd3cgu2f.xn--80acgfbsl1azdqr.xn--p1ai/upload/sc167_new/images/big/12/2e/122ebff1633e4ea2c428510ca04ce044.jpg" TargetMode="External"/><Relationship Id="rId14" Type="http://schemas.openxmlformats.org/officeDocument/2006/relationships/hyperlink" Target="https://girnov.obr-tacin.ru/images/gallery/0059/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9</cp:revision>
  <dcterms:created xsi:type="dcterms:W3CDTF">2022-02-28T12:22:00Z</dcterms:created>
  <dcterms:modified xsi:type="dcterms:W3CDTF">2022-03-06T09:18:00Z</dcterms:modified>
</cp:coreProperties>
</file>