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6" w:rsidRPr="00C663AF" w:rsidRDefault="000A2D96" w:rsidP="00C663AF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63AF">
        <w:rPr>
          <w:rFonts w:ascii="Times New Roman" w:hAnsi="Times New Roman" w:cs="Times New Roman"/>
          <w:b/>
          <w:bCs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663AF">
        <w:rPr>
          <w:rFonts w:ascii="Times New Roman" w:hAnsi="Times New Roman" w:cs="Times New Roman"/>
          <w:b/>
          <w:bCs/>
          <w:sz w:val="32"/>
          <w:szCs w:val="32"/>
          <w:u w:val="single"/>
        </w:rPr>
        <w:t>Миллеровская  средняя общеобразовательная школа имени Жоры Ковалевского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84"/>
        <w:tblOverlap w:val="never"/>
        <w:tblW w:w="2250" w:type="pct"/>
        <w:tblLayout w:type="fixed"/>
        <w:tblLook w:val="00A0"/>
      </w:tblPr>
      <w:tblGrid>
        <w:gridCol w:w="4247"/>
        <w:gridCol w:w="571"/>
        <w:gridCol w:w="2218"/>
      </w:tblGrid>
      <w:tr w:rsidR="000A2D96" w:rsidRPr="00ED792E">
        <w:trPr>
          <w:trHeight w:val="679"/>
        </w:trPr>
        <w:tc>
          <w:tcPr>
            <w:tcW w:w="2954" w:type="dxa"/>
          </w:tcPr>
          <w:p w:rsidR="000A2D96" w:rsidRPr="00C663AF" w:rsidRDefault="000A2D96" w:rsidP="00C66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Рассмотрено на заседании                 педагогического совета</w:t>
            </w:r>
          </w:p>
          <w:p w:rsidR="000A2D96" w:rsidRPr="00C663AF" w:rsidRDefault="000A2D96" w:rsidP="00C66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Протокол №                                                                                 </w:t>
            </w:r>
          </w:p>
          <w:p w:rsidR="000A2D96" w:rsidRPr="00C663AF" w:rsidRDefault="000A2D96" w:rsidP="00C66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63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«__»_________</w:t>
            </w:r>
          </w:p>
        </w:tc>
        <w:tc>
          <w:tcPr>
            <w:tcW w:w="397" w:type="dxa"/>
          </w:tcPr>
          <w:p w:rsidR="000A2D96" w:rsidRPr="00C663AF" w:rsidRDefault="000A2D96" w:rsidP="00C66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</w:tcPr>
          <w:p w:rsidR="000A2D96" w:rsidRPr="00C663AF" w:rsidRDefault="000A2D96" w:rsidP="00C663A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A2D96" w:rsidRPr="00C663AF" w:rsidRDefault="000A2D96" w:rsidP="00C66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3AF">
        <w:rPr>
          <w:rFonts w:ascii="Times New Roman" w:hAnsi="Times New Roman" w:cs="Times New Roman"/>
          <w:b/>
          <w:bCs/>
          <w:sz w:val="24"/>
          <w:szCs w:val="24"/>
        </w:rPr>
        <w:t xml:space="preserve">    Утверждаю:</w:t>
      </w:r>
    </w:p>
    <w:p w:rsidR="000A2D96" w:rsidRPr="00C663AF" w:rsidRDefault="000A2D96" w:rsidP="00C66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3AF">
        <w:rPr>
          <w:rFonts w:ascii="Times New Roman" w:hAnsi="Times New Roman" w:cs="Times New Roman"/>
          <w:b/>
          <w:bCs/>
          <w:sz w:val="24"/>
          <w:szCs w:val="24"/>
        </w:rPr>
        <w:t>Директор МБОУ МСОШ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AF">
        <w:rPr>
          <w:rFonts w:ascii="Times New Roman" w:hAnsi="Times New Roman" w:cs="Times New Roman"/>
          <w:b/>
          <w:bCs/>
          <w:sz w:val="24"/>
          <w:szCs w:val="24"/>
        </w:rPr>
        <w:t xml:space="preserve">Крикуненко А.Н.   </w:t>
      </w:r>
    </w:p>
    <w:p w:rsidR="000A2D96" w:rsidRPr="00C663AF" w:rsidRDefault="000A2D96" w:rsidP="00C66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3AF">
        <w:rPr>
          <w:rFonts w:ascii="Times New Roman" w:hAnsi="Times New Roman" w:cs="Times New Roman"/>
          <w:b/>
          <w:bCs/>
          <w:sz w:val="24"/>
          <w:szCs w:val="24"/>
        </w:rPr>
        <w:t xml:space="preserve"> Приказ № от</w:t>
      </w:r>
    </w:p>
    <w:p w:rsidR="000A2D96" w:rsidRPr="00C663AF" w:rsidRDefault="000A2D96" w:rsidP="00C663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C663AF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Рабочая программа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C663AF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по литературному чтению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C663AF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 xml:space="preserve">начальное общее образование </w:t>
      </w:r>
      <w:r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4</w:t>
      </w:r>
      <w:r w:rsidRPr="00C663AF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 xml:space="preserve"> класс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en-US"/>
        </w:rPr>
      </w:pPr>
      <w:r w:rsidRPr="00C663AF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количество часов -</w:t>
      </w:r>
      <w:r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96 ч.</w:t>
      </w:r>
    </w:p>
    <w:p w:rsidR="000A2D96" w:rsidRPr="00C663AF" w:rsidRDefault="000A2D96" w:rsidP="00C663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63AF">
        <w:rPr>
          <w:rFonts w:ascii="Times New Roman" w:hAnsi="Times New Roman" w:cs="Times New Roman"/>
          <w:sz w:val="32"/>
          <w:szCs w:val="32"/>
        </w:rPr>
        <w:t>Программа разработана на основе программы УМК «Школа России»  Л.Ф Климановой, В.Г. Горецкого 2016 год.</w:t>
      </w:r>
    </w:p>
    <w:p w:rsidR="000A2D96" w:rsidRPr="00C663AF" w:rsidRDefault="000A2D96" w:rsidP="00C66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63AF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Заикина Лариса Александровна</w:t>
      </w: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 г</w:t>
      </w:r>
    </w:p>
    <w:p w:rsidR="000A2D96" w:rsidRPr="00830454" w:rsidRDefault="000A2D96" w:rsidP="00275B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96" w:rsidRPr="004B36D2" w:rsidRDefault="000A2D96" w:rsidP="00196B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0A2D96" w:rsidRPr="004B36D2" w:rsidRDefault="000A2D96" w:rsidP="00196B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63A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Нормативно-правовые документы, на основании которых разработана рабочая программа</w:t>
      </w:r>
      <w:r w:rsidRPr="00C663A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1. Федеральный закон № 273- ФЗ «Об образовании в РФ»;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2.Федеральный  государственный образовательный стандарт начального общего образования;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3. Концепция духовно-нравственного развития и воспитания личности гражданина России, планируемых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результатов начального общего образования;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 4. Санитарно-эпидемиологические правила и нормативы(СанПин2.4.2№2821-10), зарегистрированные в Минюсте 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России 03.03.2011 № 3997;</w:t>
      </w:r>
    </w:p>
    <w:p w:rsidR="000A2D96" w:rsidRPr="00C663AF" w:rsidRDefault="000A2D96" w:rsidP="00C663A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РФ от 06.10.2009 г. №373;</w:t>
      </w:r>
    </w:p>
    <w:p w:rsidR="000A2D96" w:rsidRPr="00C663AF" w:rsidRDefault="000A2D96" w:rsidP="00C663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>6. Примерные программы по учебным предметам УМК «Школа России» (Литературное чтение Л.Ф Климанова, В.Г. Горецкий  М.: Просвещение-2016);</w:t>
      </w:r>
    </w:p>
    <w:p w:rsidR="000A2D96" w:rsidRPr="00C663AF" w:rsidRDefault="000A2D96" w:rsidP="00C663A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7. 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>Приказ МО и ПО РО от и 18.04.201 №271 «Об утверждении регионального примерного  недельного учебного плана для образовательных организаций ,реализующих программы общего образования, расположенных на территории Ростовской области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год;</w:t>
      </w:r>
    </w:p>
    <w:p w:rsidR="000A2D96" w:rsidRPr="00C663AF" w:rsidRDefault="000A2D96" w:rsidP="00C6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          8.Устав 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>МБОУ Миллеровской  СОШ имени Жоры Ковалевского</w:t>
      </w:r>
      <w:r w:rsidRPr="00C663AF">
        <w:rPr>
          <w:rFonts w:ascii="Times New Roman" w:hAnsi="Times New Roman" w:cs="Times New Roman"/>
          <w:sz w:val="24"/>
          <w:szCs w:val="24"/>
        </w:rPr>
        <w:t>;</w:t>
      </w:r>
    </w:p>
    <w:p w:rsidR="000A2D96" w:rsidRPr="00C663AF" w:rsidRDefault="000A2D96" w:rsidP="00C663A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9. Учебный план 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>МБОУ Миллеровской  СОШ имени Жоры Ковалевского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C663AF">
        <w:rPr>
          <w:rFonts w:ascii="Times New Roman" w:hAnsi="Times New Roman" w:cs="Times New Roman"/>
          <w:sz w:val="24"/>
          <w:szCs w:val="24"/>
        </w:rPr>
        <w:t>;</w:t>
      </w:r>
    </w:p>
    <w:p w:rsidR="000A2D96" w:rsidRPr="00C663AF" w:rsidRDefault="000A2D96" w:rsidP="00C663A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10.Положение </w:t>
      </w:r>
      <w:r w:rsidRPr="00C663AF">
        <w:rPr>
          <w:rFonts w:ascii="Times New Roman" w:hAnsi="Times New Roman" w:cs="Times New Roman"/>
          <w:b/>
          <w:bCs/>
          <w:sz w:val="24"/>
          <w:szCs w:val="24"/>
        </w:rPr>
        <w:t>МБОУ Миллеровской  СОШ имени Жоры Ковалевского «О структуре, порядке разработке и утверждения рабочих программ по учебным предметам и курсам внеурочной деятельности»</w:t>
      </w:r>
      <w:r w:rsidRPr="00C663AF">
        <w:rPr>
          <w:rFonts w:ascii="Times New Roman" w:hAnsi="Times New Roman" w:cs="Times New Roman"/>
          <w:sz w:val="24"/>
          <w:szCs w:val="24"/>
        </w:rPr>
        <w:t>.</w:t>
      </w:r>
    </w:p>
    <w:p w:rsidR="000A2D96" w:rsidRPr="00C663AF" w:rsidRDefault="000A2D96" w:rsidP="00C663A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2D96" w:rsidRPr="00C663AF" w:rsidRDefault="000A2D96" w:rsidP="00C663A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63AF">
        <w:rPr>
          <w:rFonts w:ascii="Times New Roman" w:hAnsi="Times New Roman" w:cs="Times New Roman"/>
          <w:sz w:val="24"/>
          <w:szCs w:val="24"/>
        </w:rPr>
        <w:t xml:space="preserve">Авторская программа по литературному чтению   для </w:t>
      </w:r>
      <w:r w:rsidRPr="004B36D2">
        <w:rPr>
          <w:rFonts w:ascii="Times New Roman" w:hAnsi="Times New Roman" w:cs="Times New Roman"/>
          <w:sz w:val="24"/>
          <w:szCs w:val="24"/>
        </w:rPr>
        <w:t>4</w:t>
      </w:r>
      <w:r w:rsidRPr="00C663AF">
        <w:rPr>
          <w:rFonts w:ascii="Times New Roman" w:hAnsi="Times New Roman" w:cs="Times New Roman"/>
          <w:sz w:val="24"/>
          <w:szCs w:val="24"/>
        </w:rPr>
        <w:t xml:space="preserve"> класса  Л.Ф Климанова, В.Г. Горецкий  рассчитана на </w:t>
      </w:r>
      <w:r w:rsidRPr="004B36D2">
        <w:rPr>
          <w:rFonts w:ascii="Times New Roman" w:hAnsi="Times New Roman" w:cs="Times New Roman"/>
          <w:sz w:val="24"/>
          <w:szCs w:val="24"/>
        </w:rPr>
        <w:t xml:space="preserve">102 </w:t>
      </w:r>
      <w:r w:rsidRPr="00C663AF">
        <w:rPr>
          <w:rFonts w:ascii="Times New Roman" w:hAnsi="Times New Roman" w:cs="Times New Roman"/>
          <w:sz w:val="24"/>
          <w:szCs w:val="24"/>
        </w:rPr>
        <w:t>час</w:t>
      </w:r>
      <w:r w:rsidRPr="004B36D2">
        <w:rPr>
          <w:rFonts w:ascii="Times New Roman" w:hAnsi="Times New Roman" w:cs="Times New Roman"/>
          <w:sz w:val="24"/>
          <w:szCs w:val="24"/>
        </w:rPr>
        <w:t>а</w:t>
      </w:r>
      <w:r w:rsidRPr="00C663AF">
        <w:rPr>
          <w:rFonts w:ascii="Times New Roman" w:hAnsi="Times New Roman" w:cs="Times New Roman"/>
          <w:sz w:val="24"/>
          <w:szCs w:val="24"/>
        </w:rPr>
        <w:t xml:space="preserve"> (</w:t>
      </w:r>
      <w:r w:rsidRPr="004B36D2">
        <w:rPr>
          <w:rFonts w:ascii="Times New Roman" w:hAnsi="Times New Roman" w:cs="Times New Roman"/>
          <w:sz w:val="24"/>
          <w:szCs w:val="24"/>
        </w:rPr>
        <w:t>3</w:t>
      </w:r>
      <w:r w:rsidRPr="00C663AF">
        <w:rPr>
          <w:rFonts w:ascii="Times New Roman" w:hAnsi="Times New Roman" w:cs="Times New Roman"/>
          <w:sz w:val="24"/>
          <w:szCs w:val="24"/>
        </w:rPr>
        <w:t xml:space="preserve"> часа в неделю) Исходя из календарного учебного графика, Учебного плана, расписания уроков МБОУ </w:t>
      </w:r>
      <w:r w:rsidRPr="004B36D2">
        <w:rPr>
          <w:rFonts w:ascii="Times New Roman" w:hAnsi="Times New Roman" w:cs="Times New Roman"/>
          <w:sz w:val="24"/>
          <w:szCs w:val="24"/>
        </w:rPr>
        <w:t xml:space="preserve">МБОУ Миллеровской </w:t>
      </w:r>
      <w:r w:rsidRPr="00C663AF">
        <w:rPr>
          <w:rFonts w:ascii="Times New Roman" w:hAnsi="Times New Roman" w:cs="Times New Roman"/>
          <w:sz w:val="24"/>
          <w:szCs w:val="24"/>
        </w:rPr>
        <w:t xml:space="preserve">СОШ </w:t>
      </w:r>
      <w:r w:rsidRPr="004B36D2">
        <w:rPr>
          <w:rFonts w:ascii="Times New Roman" w:hAnsi="Times New Roman" w:cs="Times New Roman"/>
          <w:sz w:val="24"/>
          <w:szCs w:val="24"/>
        </w:rPr>
        <w:t xml:space="preserve">имени Жоры Ковалевского </w:t>
      </w:r>
      <w:r w:rsidRPr="00C663A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63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63AF">
        <w:rPr>
          <w:rFonts w:ascii="Times New Roman" w:hAnsi="Times New Roman" w:cs="Times New Roman"/>
          <w:sz w:val="24"/>
          <w:szCs w:val="24"/>
        </w:rPr>
        <w:t xml:space="preserve"> учебный год, рабочая программа по литературному чтению в </w:t>
      </w:r>
      <w:r w:rsidRPr="004B36D2">
        <w:rPr>
          <w:rFonts w:ascii="Times New Roman" w:hAnsi="Times New Roman" w:cs="Times New Roman"/>
          <w:sz w:val="24"/>
          <w:szCs w:val="24"/>
        </w:rPr>
        <w:t>4</w:t>
      </w:r>
      <w:r w:rsidRPr="00C663AF">
        <w:rPr>
          <w:rFonts w:ascii="Times New Roman" w:hAnsi="Times New Roman" w:cs="Times New Roman"/>
          <w:sz w:val="24"/>
          <w:szCs w:val="24"/>
        </w:rPr>
        <w:t xml:space="preserve"> классе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63AF">
        <w:rPr>
          <w:rFonts w:ascii="Times New Roman" w:hAnsi="Times New Roman" w:cs="Times New Roman"/>
          <w:sz w:val="24"/>
          <w:szCs w:val="24"/>
        </w:rPr>
        <w:t>-20</w:t>
      </w:r>
      <w:r w:rsidRPr="004B36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63AF">
        <w:rPr>
          <w:rFonts w:ascii="Times New Roman" w:hAnsi="Times New Roman" w:cs="Times New Roman"/>
          <w:sz w:val="24"/>
          <w:szCs w:val="24"/>
        </w:rPr>
        <w:t xml:space="preserve">  учебный год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96 </w:t>
      </w:r>
      <w:r w:rsidRPr="00C663A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0A2D96" w:rsidRPr="004B36D2" w:rsidRDefault="000A2D96" w:rsidP="00196B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Pr="004B36D2" w:rsidRDefault="000A2D96" w:rsidP="004B3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Pr="004B36D2" w:rsidRDefault="000A2D96" w:rsidP="004B3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96" w:rsidRDefault="000A2D96" w:rsidP="004B3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96" w:rsidRDefault="000A2D96" w:rsidP="004B3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96" w:rsidRDefault="000A2D96" w:rsidP="004B3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D96" w:rsidRPr="004B36D2" w:rsidRDefault="000A2D96" w:rsidP="004B36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6D2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 освоения  учебного  предмета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У четвероклассника продолжится формирование 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4B36D2">
        <w:rPr>
          <w:rFonts w:ascii="Times New Roman" w:hAnsi="Times New Roman" w:cs="Times New Roman"/>
          <w:sz w:val="24"/>
          <w:szCs w:val="24"/>
        </w:rPr>
        <w:t xml:space="preserve">результатов обучения: </w:t>
      </w:r>
    </w:p>
    <w:p w:rsidR="000A2D96" w:rsidRPr="004B36D2" w:rsidRDefault="000A2D96" w:rsidP="004B36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Формирование средствами литературных произведений целостного взгляда на ми единстве и разнообразии природы, народов, культур и религий;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к школе, к школьному коллективу;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чтения для своего дальнейшего развития;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Восприятие литературного произведения как особого вида искусства;</w:t>
      </w:r>
    </w:p>
    <w:p w:rsidR="000A2D96" w:rsidRPr="004B36D2" w:rsidRDefault="000A2D96" w:rsidP="004B36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0A2D96" w:rsidRPr="004B36D2" w:rsidRDefault="000A2D96" w:rsidP="004B3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 xml:space="preserve">    У четвероклассника продолжится формирование </w:t>
      </w:r>
      <w:r w:rsidRPr="004B3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r w:rsidRPr="004B36D2">
        <w:rPr>
          <w:rFonts w:ascii="Times New Roman" w:hAnsi="Times New Roman" w:cs="Times New Roman"/>
          <w:color w:val="000000"/>
          <w:sz w:val="24"/>
          <w:szCs w:val="24"/>
        </w:rPr>
        <w:t>результатов с чтения:</w:t>
      </w:r>
    </w:p>
    <w:p w:rsidR="000A2D96" w:rsidRPr="004B36D2" w:rsidRDefault="000A2D96" w:rsidP="004B36D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A2D96" w:rsidRPr="004B36D2" w:rsidRDefault="000A2D96" w:rsidP="004B36D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Освоение способами решения проблем творческого и поискового характера;</w:t>
      </w:r>
    </w:p>
    <w:p w:rsidR="000A2D96" w:rsidRPr="004B36D2" w:rsidRDefault="000A2D96" w:rsidP="004B36D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действу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A2D96" w:rsidRPr="004B36D2" w:rsidRDefault="000A2D96" w:rsidP="004B36D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в соответствии с целями и задача осознанного построения речевого высказывания в соответствии с задачами коммуникации составления текстов в устной и письменной формах;</w:t>
      </w:r>
    </w:p>
    <w:p w:rsidR="000A2D96" w:rsidRPr="004B36D2" w:rsidRDefault="000A2D96" w:rsidP="004B36D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0A2D96" w:rsidRPr="004B36D2" w:rsidRDefault="000A2D96" w:rsidP="004B36D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0A2D96" w:rsidRPr="004B36D2" w:rsidRDefault="000A2D96" w:rsidP="004B3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 xml:space="preserve">     У четвероклассника продолжится формирование </w:t>
      </w:r>
      <w:r w:rsidRPr="004B3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предметных </w:t>
      </w:r>
      <w:r w:rsidRPr="004B36D2">
        <w:rPr>
          <w:rFonts w:ascii="Times New Roman" w:hAnsi="Times New Roman" w:cs="Times New Roman"/>
          <w:color w:val="000000"/>
          <w:sz w:val="24"/>
          <w:szCs w:val="24"/>
        </w:rPr>
        <w:t>результатов обучения;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Овладение техникой чтения, приёмами понимания прочитанного и прослушанного произведения;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чтения для личного развития; формирование представлений Родине и её людях, окружающем мире, культуре, первоначальных этических представлен понятий о добре и зле, дружбе, честности; формирование потребности в систематическом чтении;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                                                                                                                               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выбирать интересующую литературу, пользоваться справочными источниками;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простейшие виды анализа различных текстов;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Умение создавать собственный текст на основе художественного произведения, продукции картин художников, по иллюстрациям, на основе личного опыта;</w:t>
      </w:r>
    </w:p>
    <w:p w:rsidR="000A2D96" w:rsidRPr="004B36D2" w:rsidRDefault="000A2D96" w:rsidP="004B36D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6D2">
        <w:rPr>
          <w:rFonts w:ascii="Times New Roman" w:hAnsi="Times New Roman" w:cs="Times New Roman"/>
          <w:color w:val="000000"/>
          <w:sz w:val="24"/>
          <w:szCs w:val="24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4B36D2">
        <w:rPr>
          <w:rFonts w:ascii="Times New Roman" w:hAnsi="Times New Roman" w:cs="Times New Roman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4B36D2">
        <w:rPr>
          <w:rFonts w:ascii="Times New Roman" w:hAnsi="Times New Roman" w:cs="Times New Roman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4B36D2">
        <w:rPr>
          <w:rFonts w:ascii="Times New Roman" w:hAnsi="Times New Roman" w:cs="Times New Roman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4B36D2">
        <w:rPr>
          <w:rFonts w:ascii="Times New Roman" w:hAnsi="Times New Roman" w:cs="Times New Roman"/>
          <w:sz w:val="24"/>
          <w:szCs w:val="24"/>
        </w:rPr>
        <w:t>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Выпускники овладеют техникой чтения (правильным плавным чтением, приближающимся к темпу нормальной речи), приемами пони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4B36D2">
        <w:rPr>
          <w:rFonts w:ascii="Times New Roman" w:hAnsi="Times New Roman" w:cs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0A2D96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0A2D96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1. Виды речевой и читательской деятельности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4B36D2">
        <w:rPr>
          <w:rFonts w:ascii="Times New Roman" w:eastAsia="@Arial Unicode MS" w:hAnsi="Times New Roman" w:cs="Times New Roman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A2D96" w:rsidRPr="004B36D2" w:rsidRDefault="000A2D96" w:rsidP="004B36D2">
      <w:pPr>
        <w:tabs>
          <w:tab w:val="left" w:pos="142"/>
          <w:tab w:val="left" w:leader="dot" w:pos="624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для художественных текстов: определять главную </w:t>
      </w:r>
      <w:r w:rsidRPr="004B36D2">
        <w:rPr>
          <w:rFonts w:ascii="Times New Roman" w:hAnsi="Times New Roman" w:cs="Times New Roman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4B36D2">
        <w:rPr>
          <w:rFonts w:ascii="Times New Roman" w:hAnsi="Times New Roman" w:cs="Times New Roman"/>
          <w:sz w:val="24"/>
          <w:szCs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определять основное 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4B36D2">
        <w:rPr>
          <w:rFonts w:ascii="Times New Roman" w:hAnsi="Times New Roman" w:cs="Times New Roman"/>
          <w:sz w:val="24"/>
          <w:szCs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>подтверждая ответ примерами из текста; объяснять значе</w:t>
      </w:r>
      <w:r w:rsidRPr="004B36D2">
        <w:rPr>
          <w:rFonts w:ascii="Times New Roman" w:hAnsi="Times New Roman" w:cs="Times New Roman"/>
          <w:sz w:val="24"/>
          <w:szCs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для художественных текстов: 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r w:rsidRPr="004B36D2">
        <w:rPr>
          <w:rFonts w:ascii="Times New Roman" w:hAnsi="Times New Roman" w:cs="Times New Roman"/>
          <w:sz w:val="24"/>
          <w:szCs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 w:rsidRPr="004B36D2">
        <w:rPr>
          <w:rFonts w:ascii="Times New Roman" w:hAnsi="Times New Roman" w:cs="Times New Roman"/>
          <w:sz w:val="24"/>
          <w:szCs w:val="24"/>
        </w:rPr>
        <w:t xml:space="preserve">частями текста, опираясь на его содержание; 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персонажа;интерпретировать </w:t>
      </w:r>
      <w:r w:rsidRPr="004B36D2">
        <w:rPr>
          <w:rFonts w:ascii="Times New Roman" w:hAnsi="Times New Roman" w:cs="Times New Roman"/>
          <w:sz w:val="24"/>
          <w:szCs w:val="24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для научно-популярных текстов: формулировать прос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 w:rsidRPr="004B36D2">
        <w:rPr>
          <w:rFonts w:ascii="Times New Roman" w:hAnsi="Times New Roman" w:cs="Times New Roman"/>
          <w:sz w:val="24"/>
          <w:szCs w:val="24"/>
        </w:rPr>
        <w:t>тия, соотнося их с содержанием текста;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>ного, самостоятельно делать выводы, соотносить поступки героев с нравственными нормами (толькодля художе</w:t>
      </w:r>
      <w:r w:rsidRPr="004B36D2">
        <w:rPr>
          <w:rFonts w:ascii="Times New Roman" w:hAnsi="Times New Roman" w:cs="Times New Roman"/>
          <w:sz w:val="24"/>
          <w:szCs w:val="24"/>
        </w:rPr>
        <w:t>ственных текстов);</w:t>
      </w:r>
    </w:p>
    <w:p w:rsidR="000A2D96" w:rsidRPr="004B36D2" w:rsidRDefault="000A2D96" w:rsidP="004B36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1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0A2D96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осмысливать эстетические и нравственные ценности </w:t>
      </w:r>
      <w:r w:rsidRPr="004B36D2">
        <w:rPr>
          <w:rFonts w:ascii="Times New Roman" w:hAnsi="Times New Roman" w:cs="Times New Roman"/>
          <w:spacing w:val="-2"/>
          <w:sz w:val="24"/>
          <w:szCs w:val="24"/>
        </w:rPr>
        <w:t>художественного текста и высказывать собственное суж</w:t>
      </w:r>
      <w:r w:rsidRPr="004B36D2">
        <w:rPr>
          <w:rFonts w:ascii="Times New Roman" w:hAnsi="Times New Roman" w:cs="Times New Roman"/>
          <w:sz w:val="24"/>
          <w:szCs w:val="24"/>
        </w:rPr>
        <w:t>дение;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-4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</w:t>
      </w:r>
      <w:r w:rsidRPr="004B36D2">
        <w:rPr>
          <w:rFonts w:ascii="Times New Roman" w:hAnsi="Times New Roman" w:cs="Times New Roman"/>
          <w:sz w:val="24"/>
          <w:szCs w:val="24"/>
        </w:rPr>
        <w:t>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устанавливать ассоциации с жизненным опытом,с впечатлениями от восприятия других видов искусства; 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2. Круг детского чтения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выбор книги в библиотеке (или в контролируемом Интернете) по заданной </w:t>
      </w:r>
      <w:r w:rsidRPr="004B36D2">
        <w:rPr>
          <w:rFonts w:ascii="Times New Roman" w:hAnsi="Times New Roman" w:cs="Times New Roman"/>
          <w:sz w:val="24"/>
          <w:szCs w:val="24"/>
        </w:rPr>
        <w:t>тематике или по собственному желанию;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0A2D96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A2D96" w:rsidRPr="004B36D2" w:rsidRDefault="000A2D96" w:rsidP="004B36D2">
      <w:pPr>
        <w:tabs>
          <w:tab w:val="left" w:pos="142"/>
          <w:tab w:val="left" w:leader="dot" w:pos="624"/>
        </w:tabs>
        <w:spacing w:after="0" w:line="240" w:lineRule="auto"/>
        <w:ind w:firstLine="360"/>
        <w:jc w:val="both"/>
        <w:rPr>
          <w:rFonts w:ascii="Times New Roman" w:eastAsia="@Arial Unicode MS" w:hAnsi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3. Литературоведческая пропедевтика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Pr="004B36D2">
        <w:rPr>
          <w:rFonts w:ascii="Times New Roman" w:hAnsi="Times New Roman" w:cs="Times New Roman"/>
          <w:sz w:val="24"/>
          <w:szCs w:val="24"/>
        </w:rPr>
        <w:t>образов и средств художественной выразительности);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отличать на практическом уровне прозаический текст </w:t>
      </w:r>
      <w:r w:rsidRPr="004B36D2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Выпускник получит возможность научиться: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4B36D2">
        <w:rPr>
          <w:rFonts w:ascii="Times New Roman" w:hAnsi="Times New Roman" w:cs="Times New Roman"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B36D2">
        <w:rPr>
          <w:rFonts w:ascii="Times New Roman" w:hAnsi="Times New Roman" w:cs="Times New Roman"/>
          <w:spacing w:val="-2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4. Творческая деятельность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B36D2">
        <w:rPr>
          <w:rFonts w:ascii="Times New Roman" w:hAnsi="Times New Roman" w:cs="Times New Roman"/>
          <w:spacing w:val="-2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изведений с учетом коммуникативной задачи (для разных </w:t>
      </w:r>
      <w:r w:rsidRPr="004B36D2">
        <w:rPr>
          <w:rFonts w:ascii="Times New Roman" w:hAnsi="Times New Roman" w:cs="Times New Roman"/>
          <w:sz w:val="24"/>
          <w:szCs w:val="24"/>
        </w:rPr>
        <w:t>адресатов).</w:t>
      </w:r>
    </w:p>
    <w:p w:rsidR="000A2D96" w:rsidRPr="004B36D2" w:rsidRDefault="000A2D96" w:rsidP="004B36D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@Arial Unicode MS" w:hAnsi="Times New Roman"/>
          <w:sz w:val="24"/>
          <w:szCs w:val="24"/>
        </w:rPr>
      </w:pPr>
      <w:r w:rsidRPr="004B36D2">
        <w:rPr>
          <w:rFonts w:ascii="Times New Roman" w:eastAsia="@Arial Unicode MS" w:hAnsi="Times New Roman" w:cs="Times New Roman"/>
          <w:sz w:val="24"/>
          <w:szCs w:val="24"/>
        </w:rPr>
        <w:t>Выпускник получит возможность научиться: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вести рассказ (или повествование) на основе сюжета </w:t>
      </w:r>
      <w:r w:rsidRPr="004B36D2">
        <w:rPr>
          <w:rFonts w:ascii="Times New Roman" w:hAnsi="Times New Roman" w:cs="Times New Roman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4B36D2">
        <w:rPr>
          <w:rFonts w:ascii="Times New Roman" w:hAnsi="Times New Roman" w:cs="Times New Roman"/>
          <w:spacing w:val="-2"/>
          <w:sz w:val="24"/>
          <w:szCs w:val="24"/>
        </w:rPr>
        <w:t xml:space="preserve">изменяя его содержание, например, рассказывать известное </w:t>
      </w:r>
      <w:r w:rsidRPr="004B36D2">
        <w:rPr>
          <w:rFonts w:ascii="Times New Roman" w:hAnsi="Times New Roman" w:cs="Times New Roman"/>
          <w:sz w:val="24"/>
          <w:szCs w:val="24"/>
        </w:rPr>
        <w:t>литературное произведение от имени одного из действующих лиц или неодушевленного предмета;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6D2">
        <w:rPr>
          <w:rFonts w:ascii="Times New Roman" w:hAnsi="Times New Roman" w:cs="Times New Roman"/>
          <w:spacing w:val="-4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pacing w:val="-4"/>
          <w:sz w:val="24"/>
          <w:szCs w:val="24"/>
        </w:rPr>
        <w:t xml:space="preserve">создавать проекты в виде книжек-самоделок, презентаций с </w:t>
      </w:r>
      <w:r w:rsidRPr="004B36D2">
        <w:rPr>
          <w:rFonts w:ascii="Times New Roman" w:hAnsi="Times New Roman" w:cs="Times New Roman"/>
          <w:sz w:val="24"/>
          <w:szCs w:val="24"/>
        </w:rPr>
        <w:t>аудиовизуальной поддержкой и пояснениями;</w:t>
      </w:r>
    </w:p>
    <w:p w:rsidR="000A2D96" w:rsidRPr="004B36D2" w:rsidRDefault="000A2D96" w:rsidP="004B36D2">
      <w:pPr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NewtonCSanPin" w:hAnsi="NewtonCSanPin" w:cs="NewtonCSanPin"/>
          <w:color w:val="000000"/>
          <w:sz w:val="21"/>
          <w:szCs w:val="21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Pr="004B36D2" w:rsidRDefault="000A2D96" w:rsidP="004B36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6D2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 предмета (</w:t>
      </w:r>
      <w:r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4B36D2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Былины. Летописи. Жития (8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О былинах. «Ильины три поездочки».Летописи. Жития.  «И повесил Олег щит свой на вратах Цареграда...» «И вспомнил Олег коня своего...»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«Житие Сергия Радонежского». 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Чудесный мир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классики (17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П. П. Ершов. «Конек-горбунок» (отрывок);  А. С. Пушкин. «Няне», «Туча», «Унылая пора!..», «Птичка Божия не знает...», «Сказка о мертвой царевне и о семи богатырях»; М. Ю. Лермонтов. «Дары Терека» (отрывок), «Ашик-Кериб»;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А. П. Чехов. «Мальчики».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Поэтическая тетрадь (8ч)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Ф. И. Тютчев. «Еще земли печален вид...», «Как неожиданно и ярко...»;  А. А. Фет. «Весенний дождь», «Бабочка»;  Е. А. Баратынский. «Весна, весна! Как воздух чист...», «Где сладкий шепот...»;  А. Н. Плещеев. «Дети и птичка»;  И. С. Никитин. «В синем небе плывут над полями...»;. Н. А. Некрасов. «Школьник», «В зимние сумерки нянины сказки...»;  И. А. Бунин. «Листопад».        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Литературные сказки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(12ч)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В. Ф. Одоевский. «Городок в табакерке»;  П. П. Бажов.   «Серебряное  копытце»;    С.  Т.  Аксаков.   «Аленький цв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еточек»;  В. М. Гаршин. «Сказка о жабе и розе».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Делу время — потехе час (6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ч)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Е.Д.Шварц. «Сказка о потерянном времени»;  В.Ю. Драгунский. «Главные реки», «Что любит Мишка»;  В. В. Голявкин. «Никакой горчицы я не ел».              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Страна далекого детства (6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ч)    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Б. С. Житков. «Как я ловил человечков»;  К. Г. Паустовский. «Корзина с еловыми шишками»;  М. М. Зощенко. «Елка».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Поэтическая тетрадь (3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В. Я. Брюсов. «Опять сон», «Детская»;  С. А. Есенин. «Бабушкины сказки»;  М. И. Цветаева. «Бежит тропинка с бугорка...», «Наши царства».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Природа и мы  (10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ч)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Д. Н. Мамин-Сибиряк. «Приемыш»;  А. И. Куприн. «Барбос и Жулька»;  М. Пришвин. «Выскочка»;  К. Г. Паустовский. «Скрипучие половицы»; 5. Е. И. Чарушин. «Кабан»;  В. П. Астафьев. «Стрижонок Скрип».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 Поэтическая тетрадь (4ч)      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Б. Л.  Пастернак.  «Золотая осень»;   С. А.  Клычков. «Весна в лесу»;. Д. Б. Кедрин. «Бабье лето»;  Н. М. Рубцов «Сентябрь»; 5. С. А. Есенин. «Лебедушка».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Родина (4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ч)   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И. С. Никитин «Русь»;  С. Д. Дрожжин. «Родине»;    А. В. Жигулин.    «О,    Родина!  В    неярком    блеске...»;  Б. А. Слуцкий. «Лошади в океане».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Страна  «Фантазия» (6ч) 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Е. С. Велтистов. «Приключения Электроника». К. Булычев. «Путешествие Алисы».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Зарубежная литература (1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Дж. Свифт. «Путешествие Гулливера»; Г. X. Андерсен. «Русалочка»;  М. Твен. «Приключения Тома Сойера»;  С. Лагерлёф. «Святая ночь», «В Назарете».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В программе представлено 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пять основных содержательных линий</w:t>
      </w:r>
      <w:r w:rsidRPr="004B36D2">
        <w:rPr>
          <w:rFonts w:ascii="Times New Roman" w:hAnsi="Times New Roman" w:cs="Times New Roman"/>
          <w:sz w:val="24"/>
          <w:szCs w:val="24"/>
        </w:rPr>
        <w:t>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Круг чтения и опыт читательской деятельности</w:t>
      </w:r>
      <w:r w:rsidRPr="004B36D2">
        <w:rPr>
          <w:rFonts w:ascii="Times New Roman" w:hAnsi="Times New Roman" w:cs="Times New Roman"/>
          <w:sz w:val="24"/>
          <w:szCs w:val="24"/>
        </w:rPr>
        <w:t xml:space="preserve"> дает перечень авторов, произведения которых рекомендуются для детского чтения в начальной школе.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Вторая содержательная линия – </w:t>
      </w:r>
      <w:r w:rsidRPr="004B36D2">
        <w:rPr>
          <w:rFonts w:ascii="Times New Roman" w:hAnsi="Times New Roman" w:cs="Times New Roman"/>
          <w:b/>
          <w:bCs/>
          <w:sz w:val="24"/>
          <w:szCs w:val="24"/>
        </w:rPr>
        <w:t>Техника чтения</w:t>
      </w:r>
      <w:r w:rsidRPr="004B36D2">
        <w:rPr>
          <w:rFonts w:ascii="Times New Roman" w:hAnsi="Times New Roman" w:cs="Times New Roman"/>
          <w:sz w:val="24"/>
          <w:szCs w:val="24"/>
        </w:rPr>
        <w:t xml:space="preserve"> – определяет основное содержание формирования процесса чтения (способ, скорость, правильность и др.).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Первоначальное литературное образование</w:t>
      </w:r>
      <w:r w:rsidRPr="004B36D2">
        <w:rPr>
          <w:rFonts w:ascii="Times New Roman" w:hAnsi="Times New Roman" w:cs="Times New Roman"/>
          <w:sz w:val="24"/>
          <w:szCs w:val="24"/>
        </w:rPr>
        <w:t xml:space="preserve"> – третья содержательная линия. Она раскрывает основные литературоведческие термины и понятия, которые усваивает младший школьник за время обучения в начальной школе.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Формирование умений читательской деятельности</w:t>
      </w:r>
      <w:r w:rsidRPr="004B36D2">
        <w:rPr>
          <w:rFonts w:ascii="Times New Roman" w:hAnsi="Times New Roman" w:cs="Times New Roman"/>
          <w:sz w:val="24"/>
          <w:szCs w:val="24"/>
        </w:rPr>
        <w:t xml:space="preserve">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  <w:r w:rsidRPr="004B36D2">
        <w:rPr>
          <w:rFonts w:ascii="Times New Roman" w:hAnsi="Times New Roman" w:cs="Times New Roman"/>
          <w:sz w:val="24"/>
          <w:szCs w:val="24"/>
        </w:rPr>
        <w:t xml:space="preserve"> – важнейшая содержательная линия, которая обеспечивает развитие аудирования, говорения, чтения и письма в их единстве и взаимодействии.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Основные содержательные линии программы: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Круг чтения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  Произведения устного народного творчества, 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 Научно-популярная, справочно-энциклопедическая литература. Детские периодические издания.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Формирование умений читательской деятельности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-Умение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-Пользоваться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-Пользоваться справочными источниками при чтении с целью уточнения значения слов, получения сведений о событиях, фактах, людях.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-  Осуществлять выбор книг на основе рекомендованного списка, картотеки, открытого доступа к детским книгам в библиотеке.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Первоначальное литературное образование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-  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 - Герои произведения, восприятие и понимание их эмоционально-нравственных переживаний.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 -Связь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деятельности: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 xml:space="preserve">         -</w:t>
      </w:r>
      <w:r w:rsidRPr="004B36D2">
        <w:rPr>
          <w:rFonts w:ascii="Times New Roman" w:hAnsi="Times New Roman" w:cs="Times New Roman"/>
          <w:sz w:val="24"/>
          <w:szCs w:val="24"/>
        </w:rPr>
        <w:t xml:space="preserve">Участие в диалоге при обсуждении произведения. Выражение личного отношения к прослушанному (прочитанному), аргументация своей позиции с привлечением текста произведения.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 -Умение составить вопрос, отвечать на вопросы по содержанию прочитанного.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-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-Построение небольшого монологического высказывания: рассказ о своих впечатлениях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-Умение участвовать в литературных играх (викторины, инсценирования, декламация и др.). Умение составлять простейшие задания для викторин (литературные загадки-задачи) по прочитанным книгам.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Слушание</w:t>
      </w:r>
      <w:r w:rsidRPr="004B36D2">
        <w:rPr>
          <w:rFonts w:ascii="Times New Roman" w:hAnsi="Times New Roman" w:cs="Times New Roman"/>
          <w:sz w:val="24"/>
          <w:szCs w:val="24"/>
        </w:rPr>
        <w:t xml:space="preserve"> (аудирование)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 -Восприятие на слух и понимание художественных произведений разных жанров, передача их содержания (в пределах изучаемого материала). 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 -Осознание целей и ситуации устного общения в процессе обсуждения литературных произведений и книг.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-Создание небольших творческих рассказов по прочитанному (прослушанному) произведению (в том числе с использованием компьютера).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- Способ чтения: чтение целыми словами с переходом на схватывание смысла фразы, опережающее прочтение.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- Правильность чтения: безошибочное чтение незнакомого текста с соблюдением норм литературного произношения. 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- Скорость чтения: установка на нормальный для читающего темп беглости, позволяющий ему осознать текст. 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-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 - Умение последовательно читать учебный (научно-популярный) текст, статью, определяя вопрос или вопросы, на которые дает ответ текст. 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- Осмысление цели чтения. Выбор вида чтения в соответствии с целью.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- Умение последовательно и сознательно перечитывать текст с целью переосмыслить или получить ответ на поставленный вопрос. 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b/>
          <w:bCs/>
          <w:sz w:val="24"/>
          <w:szCs w:val="24"/>
        </w:rPr>
        <w:t>Развитие  речевых  умений  и  навыков</w:t>
      </w:r>
      <w:r w:rsidRPr="004B36D2">
        <w:rPr>
          <w:rFonts w:ascii="Times New Roman" w:hAnsi="Times New Roman" w:cs="Times New Roman"/>
          <w:sz w:val="24"/>
          <w:szCs w:val="24"/>
        </w:rPr>
        <w:t xml:space="preserve">  при  работе  с  текстом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1.Развитие навыка чтения.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Развитие навыка осознанного и правильного чтения. Выработка основного способа чтения — чтения целыми словами за счет: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1) отработки приемов целостного восприятия слова;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2) точности его зрительного восприятия и быстроты; 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3) быстроты понимания значений прочитанных слов и предложений.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2.Развитие выразительности чтения и речи, формирование навыков орфрэпически правильного чтения.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Ориентация детей на то, что чтение вслух — это чтение для слушателей, а чтение про себя — это чтение для себя. Обучение приемам выразительной речи и чтения.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Произношение скороговорок, чистоговорок, стихотворных строк для отработки отдельных звуков.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Обучение орфоэпически правильному произношению слов при чтении; развитие темпа речи и чтения, соотнесение его с содержании высказывания и текста; выработка умения убыстрять и замедлять темп речи и чтения, умения увеличивать и уменьшать силу голоса от громкой речи до шепота и наоборот в зависимости от речевой ситуации и коммуникативной задачи высказывания.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Обучение чтению художественных произведений по ролям, драматизация произведений.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3.Требования к уровню сформированности навыка чтения.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Правильное, сознательное, достаточно беглое и выразительное чтение целыми словами. Нахождение интонации (темпа, логических ударений, пауз, тона чтения), соответствующей содержанию читаемого 70-75 слов в минуту.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4.Выработка умений работать с текстом. </w:t>
      </w:r>
    </w:p>
    <w:p w:rsidR="000A2D96" w:rsidRPr="004B36D2" w:rsidRDefault="000A2D96" w:rsidP="004B36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Подробный, выборочный пересказ прочитанного с использованием приемов устного рисования и иллюстраций.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Установление последовательности действия в произведении и осмысление взаимосвязи описываемых в нем событий, подкрепление правильного ответа на вопросы выборочным чтением.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Самостоятельное деление текста на законченные по смыслу части и выделение в них главного, определение с помощью учителя темы и смысла всего произведения в целом.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Составление плана прочитанного и краткая передача его содержания с помощью учителя.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Самостоятельное нахождение в тексте слов и выражений, которые использует автор, для изображения действующих лиц, природы и описания событий.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Сопоставление и осмысление поступков героев, мотивов их поведения; оценка их поступков (с помощью учителя)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Понимание образных выражений, используемых в художественных произведениях.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Ориентировка в учебной книге: самостоятельное нахождение произведения по его названию в содержании, самостоятельное пользование учебными заданиями к тексту.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Обогащение  и  развитие  опыта  творческой  деятельности, эмоционально – чувственного  отношения  к  действительности.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1. Обогащение опыта эстетического восприятия окружающей действительности на основе наблюдений. Развитие творческих способностей школьников.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Формирование у школьников способности воспринимать красоту природы, человека и предметного мира, созданного им, и потребности в нравственно-эстетическом отношении к окружающему миру.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2. Развитие воображения, фантазии, ассоциативного мышления, образного восприятия окружающего мира с помощью целенаправленных упражнений.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Рассматривание и описание сходных и различных предметов; проведение соревнований, конкурсов на лучшее сравнение; игры типа «Волшебные превращения вещей», которые помогают «оживить» реальные предметы. Усложнение подобных заданий: рассказанную детьми историю переделать в смешную или грустную. Коллективное (индивидуальное) создание своего варианта развития сюжета известных сказок , рассказывание-импровизация на заданную тему.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3. Развитие умения выразить в слове свои впечатления, свое видение предмета, состояние природы и человека.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Активизация  деятельности учеников в поисках подходящего слова для характеристики, описания предмета или героя прочитанной книги, коллективное сочинение различных историй. Устные и письменные рассказы детей на заданные им «свободные темы».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4. Обогащение опыта эстетического восприятия произведений художественной литературы.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Развитие умения воспринимать на слух произведения различных жанров, эмоционально откликаться на них и передавать свое настроение в рисунках, в совместном обсуждении услышанного, при драматизации отрывков из произведений.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Приобщение детей к миру поэзии: слушание и заучивание наизусть стихотворений; развитие поэтического слуха, наблюдение над звукописью, звукоподражанием.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Размышление над содержанием произведений, умение выразить свое отношение к прослушанному. Сравнение стихотворных произведений, написанных на одну тему разными авторами.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>5. Активизация способности учащихся полноценно воспринимать художественные произведения на основе целенаправленной деятельности.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Развитие наблюдательности, чуткости к поэтическому слову, умение находить в тексте эпитеты, метафоры, сравнения.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Развитие умения воссоздавать художественные образы литературного произведения.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Привитие интереса  и потребности в осмыслении позиции автора, особенностей его видения мира.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Сочинение собственных загадок, небылиц, прибауток, дразнилок, считалок, страшилок.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Придумывание своего варианта развития сюжета известных сказок и рассказов, переработка их по предложенному варианту: «Что было бы, если…»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  Развитие у детей способности предвидеть ход развития сюжета произведения, прогнозировать тему и содержание книги по ее заглавию и началу.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Развитие образных представлений с помощью произведений изобразительного искусства и музыки.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Коллективная драматизация художественных произведений. Введение игровых ситуаций, которые помогут детям выступить в роли поэта, писателя, исполнителя и зрителя; изменение позиций учеников, выступающих в роли слушатели, исполнителя и создателя художественного текста.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Коллективное обсуждение творческих работ.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6.Первоначальное обобщение опыта работы с литературоведческими терминами 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Формирование умений узнавать и различать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прибаутка.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D2">
        <w:rPr>
          <w:rFonts w:ascii="Times New Roman" w:hAnsi="Times New Roman" w:cs="Times New Roman"/>
          <w:sz w:val="24"/>
          <w:szCs w:val="24"/>
        </w:rPr>
        <w:t xml:space="preserve">    Ознакомление детей с некоторыми особенностями таких жанров, как сказка, былина, басня, рассказ, стихотворение.                                                                            </w:t>
      </w: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Pr="004B36D2" w:rsidRDefault="000A2D96" w:rsidP="004B3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6D2">
        <w:rPr>
          <w:rFonts w:ascii="Times New Roman" w:hAnsi="Times New Roman" w:cs="Times New Roman"/>
          <w:b/>
          <w:bCs/>
          <w:sz w:val="28"/>
          <w:szCs w:val="28"/>
        </w:rPr>
        <w:t>Тематический  план</w:t>
      </w:r>
    </w:p>
    <w:p w:rsidR="000A2D96" w:rsidRPr="004B36D2" w:rsidRDefault="000A2D96" w:rsidP="004B3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1"/>
        <w:tblW w:w="7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670"/>
        <w:gridCol w:w="1559"/>
      </w:tblGrid>
      <w:tr w:rsidR="000A2D96" w:rsidRPr="00ED792E">
        <w:trPr>
          <w:trHeight w:val="282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раздела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9E2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9E27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F900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96" w:rsidRPr="00ED792E">
        <w:trPr>
          <w:trHeight w:val="273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96" w:rsidRPr="00ED792E">
        <w:trPr>
          <w:trHeight w:val="287"/>
        </w:trPr>
        <w:tc>
          <w:tcPr>
            <w:tcW w:w="466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0A2D96" w:rsidRPr="004B36D2" w:rsidRDefault="000A2D96" w:rsidP="00055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Итого</w:t>
            </w:r>
          </w:p>
        </w:tc>
        <w:tc>
          <w:tcPr>
            <w:tcW w:w="1559" w:type="dxa"/>
            <w:shd w:val="clear" w:color="auto" w:fill="FFFFFF"/>
          </w:tcPr>
          <w:p w:rsidR="000A2D96" w:rsidRPr="004B36D2" w:rsidRDefault="000A2D96" w:rsidP="00F900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4B3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p w:rsidR="000A2D96" w:rsidRPr="004B36D2" w:rsidRDefault="000A2D96" w:rsidP="004B36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2D96" w:rsidRPr="0005595D" w:rsidRDefault="000A2D96" w:rsidP="0005595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Календарно-тематическое планирование.</w:t>
      </w: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302"/>
        <w:gridCol w:w="1134"/>
        <w:gridCol w:w="249"/>
        <w:gridCol w:w="2302"/>
        <w:gridCol w:w="567"/>
        <w:gridCol w:w="250"/>
        <w:gridCol w:w="34"/>
        <w:gridCol w:w="2835"/>
        <w:gridCol w:w="567"/>
        <w:gridCol w:w="108"/>
        <w:gridCol w:w="34"/>
        <w:gridCol w:w="2126"/>
        <w:gridCol w:w="108"/>
        <w:gridCol w:w="34"/>
        <w:gridCol w:w="1275"/>
        <w:gridCol w:w="1242"/>
      </w:tblGrid>
      <w:tr w:rsidR="000A2D96" w:rsidRPr="00ED792E">
        <w:trPr>
          <w:trHeight w:val="311"/>
        </w:trPr>
        <w:tc>
          <w:tcPr>
            <w:tcW w:w="710" w:type="dxa"/>
            <w:vMerge w:val="restart"/>
            <w:vAlign w:val="center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02" w:type="dxa"/>
            <w:vMerge w:val="restart"/>
            <w:vAlign w:val="center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урока/вид контроля</w:t>
            </w:r>
          </w:p>
        </w:tc>
        <w:tc>
          <w:tcPr>
            <w:tcW w:w="8965" w:type="dxa"/>
            <w:gridSpan w:val="11"/>
            <w:vAlign w:val="center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A2D96" w:rsidRPr="00ED792E">
        <w:trPr>
          <w:trHeight w:val="967"/>
        </w:trPr>
        <w:tc>
          <w:tcPr>
            <w:tcW w:w="710" w:type="dxa"/>
            <w:vMerge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Merge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</w:p>
        </w:tc>
        <w:tc>
          <w:tcPr>
            <w:tcW w:w="2410" w:type="dxa"/>
            <w:gridSpan w:val="5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967"/>
        </w:trPr>
        <w:tc>
          <w:tcPr>
            <w:tcW w:w="15877" w:type="dxa"/>
            <w:gridSpan w:val="17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D96" w:rsidRPr="0005595D" w:rsidRDefault="000A2D96" w:rsidP="00900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2D96" w:rsidRPr="00ED792E">
        <w:trPr>
          <w:trHeight w:val="519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highlight w:val="lightGray"/>
                <w:lang w:val="en-US"/>
              </w:rPr>
              <w:t>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Летописи. Былины. Жития /8 часов/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Летописи. "И повесил Олег щит свой на вратах Царьграда".  "И вспомнил Олег коня своего". 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 первичное закрепление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ч.</w:t>
            </w:r>
          </w:p>
        </w:tc>
        <w:tc>
          <w:tcPr>
            <w:tcW w:w="3153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жанр "летопись".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проводить сравнительный анализ летописи и стихотворения    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01.09-03.09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Былина  «Ильины три поездочки».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 первичное закрепление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3153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жанр устного народного творчества "былина".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ставить вопросы к тексту учебника, рассказу учителя.</w:t>
            </w:r>
          </w:p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«Три поездки Ильи Муромца» - в пересказе И.Карнауховой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 первичное закрепление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3153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жанр устного народного творчества "былина".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ставить вопросы к тексту учебника, рассказу учителя.</w:t>
            </w:r>
          </w:p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«Житие Сергия Радонежского» –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«Житие Сергия Радонежского»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 первичное закрепление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ч.</w:t>
            </w:r>
          </w:p>
        </w:tc>
        <w:tc>
          <w:tcPr>
            <w:tcW w:w="3153" w:type="dxa"/>
            <w:gridSpan w:val="4"/>
          </w:tcPr>
          <w:p w:rsidR="000A2D96" w:rsidRPr="0005595D" w:rsidRDefault="000A2D96" w:rsidP="000559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произведение "Житие Сергия Радонежского".</w:t>
            </w:r>
          </w:p>
          <w:p w:rsidR="000A2D96" w:rsidRPr="0005595D" w:rsidRDefault="000A2D96" w:rsidP="000559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ставить вопросы к тексту учебника, рассказу учителя.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10.09-14.09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разделу «Летописи, былины, жития».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Закрепление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3153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произведения: летописи, былины, жития.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анализировать язык произведения, оценивать мотивы поведения героев, пересказывать доступный по объему текст, делить текст на смысловые части, составлять его простой план.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устанавливать причинно-следственные связи.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высказывать и обосновывать свою точку зрения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ч.</w:t>
            </w:r>
          </w:p>
        </w:tc>
        <w:tc>
          <w:tcPr>
            <w:tcW w:w="3153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Чудесный мир классики /17 часов/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П.П. Ершов «Конёк-Горбунок». 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название и основное содержание изученного произведения.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21.09-22.09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П.П. Ершов «Конёк-Горбунок»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название и основное содержание изученного произведения.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А.С. Пушкин. Стихи «Няне», «Туча», «Унылая пора!..».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А.С. Пушкин. Стихи об осени. 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Работать в заданном темпе.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28.09.-29.09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название и основное содержание изученного произведения.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анализировать поведение героев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в заданном темпе.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01.10-05.10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А.С. Пушкин «Сказка о мертвой царевне и о семи богатырях».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«Что за прелесть эти сказки!..». Сказки А.С. Пушкина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полученных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название и основное содержание изученного произведения.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анализировать поведение героев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пооперационному контролю учебной работы как своей, так и других.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и систематизация.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М.Ю. Лермонтов «Дары Терека». «Ашик-Кериб» 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название и основное содержание изученного произведения, творчество       М.Ю. Лермонтова.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различать жанры произведений,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видеть языковые средства, использованные автором.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08.10-12.10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М.Ю. Лермонтов «Ашик-Кериб».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Комбинированный.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Иметь представление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 классической литературе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13.10-15.10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из автобиографической повести Л.Н. Толстого «Детство».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Л.Н. Толстой «Как мужик убрал камень». 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людей. Оценка жизненных ситуаций и поступков героев художественных текстов с точки зрения общечеловеческих норм, нравственных и этических ценностей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 Чехов «Мальчики».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высказывать оценочные суждения о прочитанном произведении.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Аргументированно высказывать своё отношение к прочитанному, к героям.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владеть основами смыслового восприятия художественных текстов, выделять существенную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А.П. Чехов «Мальчики». Составление плана.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«В мире приключений».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отличие рассказа от сказки.   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различать жанры художественной литературы, анализировать характеры героев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планировать свои действия в соответствии с поставленной задачей.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владеть основами смыслового восприятия художественных текстов, выделять существенную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выбирать и читать детские книги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разделу «Чудесный мир классики».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произведения разных авторов, их содержание.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544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информацию, полученную из  различных источников.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Коммуникативные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268" w:type="dxa"/>
            <w:gridSpan w:val="3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309" w:type="dxa"/>
            <w:gridSpan w:val="2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Поэтическая тетрадь /8 часов/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Лирика Ф.И. Тютчева. «Ещё земли печален вид…», «Как неожиданно и ярко…». А. Фет. «Бабочка», «Весенний дождь».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произведения             Ф. Тютчева, А. Фета, 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выразительно читать, участвовать в обсуждении текста.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Уметь видеть языковые средства, использованные автором.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9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делать выводы, перерабатывать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10.11-12.11</w:t>
            </w:r>
          </w:p>
        </w:tc>
      </w:tr>
      <w:tr w:rsidR="000A2D96" w:rsidRPr="00ED792E">
        <w:trPr>
          <w:trHeight w:val="427"/>
        </w:trPr>
        <w:tc>
          <w:tcPr>
            <w:tcW w:w="15877" w:type="dxa"/>
            <w:gridSpan w:val="17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 Баратынский «Весна, весна! Как воздух чист!..», «Где сладкий шепот…». А.Н. Плещеев «Дети и птичка»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название, основное содержание изученных литературных произведений о ребятах-сверстниках.  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осознанно текст художественного произведения «про себя», высказывать оценочные суждения о прочитанном произведении</w:t>
            </w:r>
          </w:p>
        </w:tc>
        <w:tc>
          <w:tcPr>
            <w:tcW w:w="2869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делать выводы, перерабатывать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16.11-17.11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 Никитин «В синем небе плывут над полями…»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о Родине.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</w:t>
            </w:r>
          </w:p>
        </w:tc>
        <w:tc>
          <w:tcPr>
            <w:tcW w:w="2869" w:type="dxa"/>
            <w:gridSpan w:val="2"/>
          </w:tcPr>
          <w:p w:rsidR="000A2D96" w:rsidRPr="0005595D" w:rsidRDefault="000A2D96" w:rsidP="000559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делать выводы, перерабатывать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чувства, прежде всего доброжелательность и эмоционально-нравственная отзывчивость, любовь к Родине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 Некрасов «Школьник», «В зимние сумерки нянины сказки…»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Книги о ребятах-сверстниках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Комбинированный.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о детстве и дружбе.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  <w:tc>
          <w:tcPr>
            <w:tcW w:w="2869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строитьрассуждения.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выбирать и читать детские книги.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как собственных поступков, так и поступков окружающих людей.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 Бунин «Листопад». Обобщение по разделу «Поэтическая тетрадь».</w:t>
            </w:r>
          </w:p>
        </w:tc>
        <w:tc>
          <w:tcPr>
            <w:tcW w:w="1383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3119" w:type="dxa"/>
            <w:gridSpan w:val="3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2869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смысловое чтение, выбирать вид чтения в зависимости от цели.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24.11-26.11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Литературные сказки /12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часов/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В.Ф. Одоевский «Городок в табакерке».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отличительные особенности литературной сказки.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высказывать и обосновывать свою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30.11-01.12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В.Ф. Одоевский «Городок в табакерке».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отличительные особенности литературной сказки.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информацию, полученную из  различных источников.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кратко передавать прочитанное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В.М. Гаршин «Сказка о жабе и розе».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содержание сказки.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информацию, полученную из  различных источников.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высказывать и обосновывать свою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07.12-08.12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39-40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 П.П. Бажова «Серебряное копытце.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что такое сказ, его особенности.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: анализ самостоятельной работы, планирование учебной задачи.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составлять устное сочинение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Оценивание поступков в соответствии с определенной ситуацией.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10.12-11.12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П.П. Бажов «Серебряное копытце».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Книги о событиях и людях, оставшихся в памяти народа на века.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творчество                                 П.П. Бажова.                  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удерживать цель деятельности до получения ее результата.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делать выводы, перерабатывать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презентовать подготовленную информацию.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Ценить и принимать базовые ценности: «добро»,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С.Т. Аксаков «Аленький цветочек». 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и синтез.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Понимание ценности семьи, чувства уважения, благодарности, ответственности по отношению к своим близким.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17.12-21.12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С.Т. Аксаков «Аленький цветочек».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мыслительный эксперимент.</w:t>
            </w:r>
          </w:p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Понимание ценности семьи, чувства уважения, благодарности, ответственности по отношению к своим близким.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разделу: «Литературные сказки». Проверь себя.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Книги о науке и технике, машинах и вещах и об их творцах – учёных и изобретателях.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по плану, сверяя свои действия с целью, корректировать свою деятельность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мыслительный эксперимент.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Делу время – потехе час /6ч./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сказка Е.Л. Шварца «Сказка о потерянном времени».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различать сказки народные и литературные, отвечать на вопросы, высказывать оценочные суждения о прочитанном.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жанрах по определенным признакам.  Осознавать идею произведения, правильно оценивать ее и выражать свое отношение.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пользоваться разными видами чтения: изучающим, просмотровым, ознакомительным Пользоваться разными видами чтения: изучающим, просмотровым, ознакомительным.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Поучительный смысл «Сказки о потерянном времени» Е.Л. Шварца.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регуляции своего действия.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смысловое чтение, выбирать вид чтения в зависимости от цели.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Пользоваться монологической и диалогической речью.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0A2D96" w:rsidRPr="00ED792E">
        <w:trPr>
          <w:trHeight w:val="427"/>
        </w:trPr>
        <w:tc>
          <w:tcPr>
            <w:tcW w:w="15877" w:type="dxa"/>
            <w:gridSpan w:val="17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 (30 часов)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В.Ю. Драгунский «Главные реки».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анализировать характер, мотивы поведения героев; отвечать на вопросы.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и синтез.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высказывать и обосновывать свою точку зрения.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В.Ю. Драгунский «Что любит Мишка».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создавать небольшой устный текст на заданную тему, анализировать образные языковые средства.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по ролям.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речь для регуляции своего действия.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осознанно и произвольно строить сообщения в устной и письменной форме творческого характера.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критично относиться к своему мнению; уметь взглянуть на ситуацию с иной позиции и договариваться с людьми иных позиций.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Голявкин «Никакой горчицы я не ел».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отвечать на вопросы по прочитанному,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высказывать и обосновывать свою точку зрения.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разделу «Делу время – потехе час».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Книги о путешествиях и путешественниках, настоящих и вымышленных.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информацию, полученную из  различных источников.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Страна детства /6 ч./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Б.С. Житков «Как я ловил человечков»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Эмпатия – умение осознавать и определять эмоции других людей.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К.Г. Паустовский «Корзина с еловыми шишками».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Понимание чувства уважения, благодарности, ответственности по отношению к своим близким.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К.Г. Паустовский «Корзина с еловыми шишками».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и синтез.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Пользоваться монологической и диалогической речью. Высказывать и обосновывать свою точку зрения.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М.М. Зощенко «Ёлка».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28.01-01.02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разделу «Страна детства».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По страницам былин. «Садко».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приводить примеры произведений фольклора.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информацию, полученную из  различных источников.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выбирать и читать детские книги.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Поэтическая тетрадь /3ч./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В.Я. Брюсов «Опять сон», «Детская», С.А. Есенин «Бабушкины сказки»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творчество В.Я.Брюсова.</w:t>
            </w:r>
          </w:p>
          <w:p w:rsidR="000A2D96" w:rsidRPr="0005595D" w:rsidRDefault="000A2D96" w:rsidP="0005595D">
            <w:pPr>
              <w:spacing w:after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осознанно текст художественного произведения, определять тему и главную мысль произведения</w:t>
            </w:r>
            <w:r w:rsidRPr="0005595D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М.И. Цветаева «Бежит тропинка с бугорка», «Наши царства».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Умение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выразительно читать по книге стихи перед аудиторией.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Адекватно использовать речевые средства. Пользоваться словарем.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разделу «Поэтическая тетрадь».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Книги о ратных подвигах родного народа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и синтез.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 Потребность в чтении.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Природа и мы /10 часов./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Д.Н. Мамин-Сибиряк «Приёмыш».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творчество  Д.Н. Мамина-Сибиряка.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Д.Н. Мамин-Сибиряк «Приёмыш».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А.И. Куприн «Барбос и Жулька». 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творчество    А.И.Куприна.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создавать небольшой устный текст на заданную тему.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А.И. Куприн «Барбос и Жулька».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Рассказы-загадки про зверей и птиц.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творчество    А.И.Куприна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создавать небольшой устный текст на заданную тему.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65-66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М.М. Пришвин «Выскочка».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творчество М.М. Пришвина, Е.И.Чарушина.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22.02-25.02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Рассказ о животных Е.И. Чарушина «Кабан». 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творчество М.М. Пришвина, Е.И.Чарушина.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 Астафьев «Стрижонок Скрип».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 Астафьев «Стрижонок Скрип».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извлекать информацию, представленную в разных формах.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Обобщение по разделу «Природа и мы».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Рассказы о художниках-иллюстраторах книг и о тех, кто книги печатает.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и синтез.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Поэтическая тетрадь /4ч./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Б.Л. Пастернак «Золотая осень», Д.Б. Кедрин «Бабье лето». С.А. Клычков «Весна в лесу».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планировать цель учебной задачи.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средства. Пользоваться словарем.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 Клычков «Весна в лесу».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Н.М. Рубцов «Сентябрь». С.А. Есенин «Лебёдушка».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строить рассуждения.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по разделу «Поэтическая тетрадь».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Знать/понимать: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анализ и синтез. Сопоставлять  и отбирать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выбирать и читать детские книги.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Родина /4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часов/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75-76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 Никитин «Русь».  С.Д. Дрожжин «Родине А.В. Жигулин «О, Родина! В неярком блеске».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 Сопоставлять и отбирать информацию.</w:t>
            </w:r>
          </w:p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29.03-30.03</w:t>
            </w:r>
          </w:p>
        </w:tc>
      </w:tr>
      <w:tr w:rsidR="000A2D96" w:rsidRPr="00ED792E">
        <w:trPr>
          <w:trHeight w:val="427"/>
        </w:trPr>
        <w:tc>
          <w:tcPr>
            <w:tcW w:w="15877" w:type="dxa"/>
            <w:gridSpan w:val="17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 (24 часа)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647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Б.А. Слуцкий «Лошади в океане». Обобщение по разделу «Родина».Проект «Они защищали Родину»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Умение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выразительно читать наизусть стихи перед аудиторией. Выразительное чтение, использование интонаций, соответствующих смыслу текста.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рассуждения. Сопоставлять и отбирать информацию.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01.04-05.04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9007D8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Страна Фантазия /5 часов /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647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Е.С. Велтистов «Приключения Электроника».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осуществлять мыслительный эксперимент.</w:t>
            </w:r>
          </w:p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0A2D96" w:rsidRPr="0005595D" w:rsidRDefault="000A2D96" w:rsidP="0005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06.04-08.04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1–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A2D96" w:rsidRPr="0005595D" w:rsidRDefault="000A2D96" w:rsidP="00647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Кир Булычёв «Путешествие Алисы». 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Внеклассное чтение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В мире фантастики. Обобщение по разделу. Оценка достижений.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сопоставлять  и отбирать информацию, полученную из  различных источников. Строить рассуждения.</w:t>
            </w:r>
          </w:p>
          <w:p w:rsidR="000A2D96" w:rsidRPr="0005595D" w:rsidRDefault="000A2D96" w:rsidP="00055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12.04-13.04</w:t>
            </w:r>
          </w:p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15167" w:type="dxa"/>
            <w:gridSpan w:val="16"/>
            <w:shd w:val="clear" w:color="auto" w:fill="D9D9D9"/>
          </w:tcPr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Зарубежная литература /13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часов./</w:t>
            </w:r>
          </w:p>
          <w:p w:rsidR="000A2D96" w:rsidRPr="0005595D" w:rsidRDefault="000A2D96" w:rsidP="0005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Свифт «Путешествие Гулливера».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Уметь 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составлять небольшое высказывание с опорой на авторский текст, оценивать события, героев произведения..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перерабатывать и преобразовывать информацию из одной формы в другую (составлять план). Строить рассуждения.</w:t>
            </w:r>
          </w:p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19.04-20.04</w:t>
            </w:r>
          </w:p>
          <w:p w:rsidR="000A2D96" w:rsidRPr="0005595D" w:rsidRDefault="000A2D96" w:rsidP="00F90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Г.-Х. Андерсен «Русалочка».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Знать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творчество                          Г.-Х. Андерсена.                             </w:t>
            </w: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работать с иллюстрациями, отвечать на вопросы.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26.04-27.04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90-91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Г.-Х. Андерсен «Русалочка»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</w:t>
            </w:r>
            <w:r w:rsidRPr="0005595D">
              <w:rPr>
                <w:lang w:eastAsia="en-US"/>
              </w:rPr>
              <w:t>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64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04.05-06.05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Твен «Приключения Тома Сойера».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Ориентация в нравственном содержании и смысле поступков.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 Твен «Приключения Тома Сойера».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647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bookmarkStart w:id="0" w:name="_GoBack"/>
            <w:bookmarkEnd w:id="0"/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Библейские сказания. С. Лагерлёф «Святая ночь». Сказания о Христе. «В Назарете».</w:t>
            </w: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</w:rPr>
              <w:t>Комбинированный.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ч.</w:t>
            </w: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Уметь</w:t>
            </w:r>
            <w:r w:rsidRPr="000559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определять тему и главную мысль произведения, делить текст на части, составлять план.</w:t>
            </w: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05595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9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17.05-18.05</w:t>
            </w:r>
          </w:p>
          <w:p w:rsidR="000A2D96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D96" w:rsidRPr="00ED792E">
        <w:trPr>
          <w:trHeight w:val="427"/>
        </w:trPr>
        <w:tc>
          <w:tcPr>
            <w:tcW w:w="710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2302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4"/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A2D96" w:rsidRPr="0005595D" w:rsidRDefault="000A2D96" w:rsidP="000559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A2D96" w:rsidRPr="0005595D" w:rsidRDefault="000A2D96" w:rsidP="00055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D96" w:rsidRPr="0005595D" w:rsidRDefault="000A2D96" w:rsidP="0005595D">
      <w:pPr>
        <w:spacing w:after="0"/>
        <w:rPr>
          <w:lang w:eastAsia="en-US"/>
        </w:rPr>
      </w:pPr>
    </w:p>
    <w:p w:rsidR="000A2D96" w:rsidRDefault="000A2D96" w:rsidP="004B36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2D96" w:rsidSect="0005595D">
      <w:footerReference w:type="default" r:id="rId7"/>
      <w:pgSz w:w="16838" w:h="11906" w:orient="landscape"/>
      <w:pgMar w:top="709" w:right="568" w:bottom="707" w:left="85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96" w:rsidRDefault="000A2D96" w:rsidP="00196BA8">
      <w:pPr>
        <w:spacing w:after="0" w:line="240" w:lineRule="auto"/>
      </w:pPr>
      <w:r>
        <w:separator/>
      </w:r>
    </w:p>
  </w:endnote>
  <w:endnote w:type="continuationSeparator" w:id="1">
    <w:p w:rsidR="000A2D96" w:rsidRDefault="000A2D96" w:rsidP="0019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96" w:rsidRDefault="000A2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96" w:rsidRDefault="000A2D96" w:rsidP="00196BA8">
      <w:pPr>
        <w:spacing w:after="0" w:line="240" w:lineRule="auto"/>
      </w:pPr>
      <w:r>
        <w:separator/>
      </w:r>
    </w:p>
  </w:footnote>
  <w:footnote w:type="continuationSeparator" w:id="1">
    <w:p w:rsidR="000A2D96" w:rsidRDefault="000A2D96" w:rsidP="0019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090E0"/>
    <w:lvl w:ilvl="0">
      <w:numFmt w:val="bullet"/>
      <w:lvlText w:val="*"/>
      <w:lvlJc w:val="left"/>
    </w:lvl>
  </w:abstractNum>
  <w:abstractNum w:abstractNumId="1">
    <w:nsid w:val="0260400F"/>
    <w:multiLevelType w:val="hybridMultilevel"/>
    <w:tmpl w:val="BE06790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2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0AAD39AB"/>
    <w:multiLevelType w:val="hybridMultilevel"/>
    <w:tmpl w:val="4A0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0B7E95"/>
    <w:multiLevelType w:val="hybridMultilevel"/>
    <w:tmpl w:val="D102D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724045"/>
    <w:multiLevelType w:val="hybridMultilevel"/>
    <w:tmpl w:val="A26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F7B57"/>
    <w:multiLevelType w:val="singleLevel"/>
    <w:tmpl w:val="2F984410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21705E"/>
    <w:multiLevelType w:val="multilevel"/>
    <w:tmpl w:val="07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76B53FD"/>
    <w:multiLevelType w:val="hybridMultilevel"/>
    <w:tmpl w:val="D544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544E8B"/>
    <w:multiLevelType w:val="multilevel"/>
    <w:tmpl w:val="D90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992824"/>
    <w:multiLevelType w:val="hybridMultilevel"/>
    <w:tmpl w:val="DDE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A783B"/>
    <w:multiLevelType w:val="multilevel"/>
    <w:tmpl w:val="759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EAC23F1"/>
    <w:multiLevelType w:val="hybridMultilevel"/>
    <w:tmpl w:val="93EA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50E84"/>
    <w:multiLevelType w:val="hybridMultilevel"/>
    <w:tmpl w:val="5234E744"/>
    <w:lvl w:ilvl="0" w:tplc="EF9CE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68474837"/>
    <w:multiLevelType w:val="multilevel"/>
    <w:tmpl w:val="47F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DED6BD2"/>
    <w:multiLevelType w:val="hybridMultilevel"/>
    <w:tmpl w:val="2CDC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7D101957"/>
    <w:multiLevelType w:val="hybridMultilevel"/>
    <w:tmpl w:val="9B02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rebuchet MS" w:hAnsi="Trebuchet MS" w:cs="Trebuchet MS" w:hint="default"/>
        </w:rPr>
      </w:lvl>
    </w:lvlOverride>
  </w:num>
  <w:num w:numId="16">
    <w:abstractNumId w:val="22"/>
  </w:num>
  <w:num w:numId="17">
    <w:abstractNumId w:val="11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16"/>
  </w:num>
  <w:num w:numId="23">
    <w:abstractNumId w:val="2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BA8"/>
    <w:rsid w:val="000517A3"/>
    <w:rsid w:val="0005595D"/>
    <w:rsid w:val="00080C43"/>
    <w:rsid w:val="000A2D96"/>
    <w:rsid w:val="000C6F35"/>
    <w:rsid w:val="000D3BE4"/>
    <w:rsid w:val="000D787B"/>
    <w:rsid w:val="000E2496"/>
    <w:rsid w:val="00196BA8"/>
    <w:rsid w:val="001C3349"/>
    <w:rsid w:val="00204A40"/>
    <w:rsid w:val="00272E1B"/>
    <w:rsid w:val="00273320"/>
    <w:rsid w:val="00275B2F"/>
    <w:rsid w:val="00280909"/>
    <w:rsid w:val="002E0804"/>
    <w:rsid w:val="00351000"/>
    <w:rsid w:val="004114CE"/>
    <w:rsid w:val="004B36D2"/>
    <w:rsid w:val="004B4F73"/>
    <w:rsid w:val="005870E8"/>
    <w:rsid w:val="006078D4"/>
    <w:rsid w:val="00647CB5"/>
    <w:rsid w:val="006A58CC"/>
    <w:rsid w:val="007F24CA"/>
    <w:rsid w:val="00830454"/>
    <w:rsid w:val="00837A1E"/>
    <w:rsid w:val="008A64E8"/>
    <w:rsid w:val="008F50FA"/>
    <w:rsid w:val="009007D8"/>
    <w:rsid w:val="00920B58"/>
    <w:rsid w:val="00927739"/>
    <w:rsid w:val="009E27AA"/>
    <w:rsid w:val="00B6603A"/>
    <w:rsid w:val="00BE4BE2"/>
    <w:rsid w:val="00C663AF"/>
    <w:rsid w:val="00C94F80"/>
    <w:rsid w:val="00DE1707"/>
    <w:rsid w:val="00ED792E"/>
    <w:rsid w:val="00F9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F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9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BA8"/>
  </w:style>
  <w:style w:type="paragraph" w:styleId="Footer">
    <w:name w:val="footer"/>
    <w:basedOn w:val="Normal"/>
    <w:link w:val="FooterChar"/>
    <w:uiPriority w:val="99"/>
    <w:rsid w:val="0019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BA8"/>
  </w:style>
  <w:style w:type="paragraph" w:styleId="ListParagraph">
    <w:name w:val="List Paragraph"/>
    <w:basedOn w:val="Normal"/>
    <w:uiPriority w:val="99"/>
    <w:qFormat/>
    <w:rsid w:val="00196BA8"/>
    <w:pPr>
      <w:ind w:left="720"/>
    </w:pPr>
  </w:style>
  <w:style w:type="paragraph" w:customStyle="1" w:styleId="1">
    <w:name w:val="Абзац списка1"/>
    <w:basedOn w:val="Normal"/>
    <w:uiPriority w:val="99"/>
    <w:rsid w:val="00196BA8"/>
    <w:pPr>
      <w:spacing w:after="0" w:line="240" w:lineRule="auto"/>
      <w:ind w:left="720"/>
    </w:pPr>
    <w:rPr>
      <w:rFonts w:cs="Times New Roman"/>
      <w:sz w:val="24"/>
      <w:szCs w:val="24"/>
      <w:lang w:val="en-US" w:eastAsia="en-US"/>
    </w:rPr>
  </w:style>
  <w:style w:type="table" w:customStyle="1" w:styleId="10">
    <w:name w:val="Сетка таблицы1"/>
    <w:uiPriority w:val="99"/>
    <w:rsid w:val="00272E1B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72E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0C43"/>
    <w:pPr>
      <w:jc w:val="both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5595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95D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5595D"/>
    <w:pPr>
      <w:shd w:val="clear" w:color="auto" w:fill="FFFFFF"/>
      <w:spacing w:after="0" w:line="240" w:lineRule="atLeast"/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595D"/>
    <w:rPr>
      <w:rFonts w:ascii="Arial Unicode MS" w:eastAsia="Times New Roman" w:hAnsi="Arial Unicode MS" w:cs="Arial Unicode MS"/>
      <w:color w:val="000000"/>
      <w:sz w:val="20"/>
      <w:szCs w:val="2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0559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595D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uiPriority w:val="99"/>
    <w:rsid w:val="000559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05595D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hAnsi="Trebuchet MS" w:cs="Trebuchet MS"/>
      <w:sz w:val="24"/>
      <w:szCs w:val="24"/>
    </w:rPr>
  </w:style>
  <w:style w:type="paragraph" w:customStyle="1" w:styleId="Style11">
    <w:name w:val="Style11"/>
    <w:basedOn w:val="Normal"/>
    <w:uiPriority w:val="99"/>
    <w:rsid w:val="0005595D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rebuchet MS" w:hAnsi="Trebuchet MS" w:cs="Trebuchet MS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5595D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DefaultParagraphFont"/>
    <w:uiPriority w:val="99"/>
    <w:rsid w:val="0005595D"/>
    <w:rPr>
      <w:rFonts w:ascii="Sylfaen" w:hAnsi="Sylfaen" w:cs="Sylfae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05595D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Normal"/>
    <w:uiPriority w:val="99"/>
    <w:rsid w:val="0005595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05595D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Normal"/>
    <w:uiPriority w:val="99"/>
    <w:rsid w:val="0005595D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hAnsi="Trebuchet MS" w:cs="Trebuchet MS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559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595D"/>
    <w:rPr>
      <w:color w:val="800080"/>
      <w:u w:val="single"/>
    </w:rPr>
  </w:style>
  <w:style w:type="paragraph" w:customStyle="1" w:styleId="font0">
    <w:name w:val="font0"/>
    <w:basedOn w:val="Normal"/>
    <w:uiPriority w:val="99"/>
    <w:rsid w:val="0005595D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uiPriority w:val="99"/>
    <w:rsid w:val="0005595D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font6">
    <w:name w:val="font6"/>
    <w:basedOn w:val="Normal"/>
    <w:uiPriority w:val="99"/>
    <w:rsid w:val="0005595D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63">
    <w:name w:val="xl63"/>
    <w:basedOn w:val="Normal"/>
    <w:uiPriority w:val="99"/>
    <w:rsid w:val="000559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05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05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05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05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78">
    <w:name w:val="xl78"/>
    <w:basedOn w:val="Normal"/>
    <w:uiPriority w:val="99"/>
    <w:rsid w:val="0005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05595D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1">
    <w:name w:val="xl81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05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05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Normal"/>
    <w:uiPriority w:val="99"/>
    <w:rsid w:val="0005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Normal"/>
    <w:uiPriority w:val="99"/>
    <w:rsid w:val="0005595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87">
    <w:name w:val="xl87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Normal"/>
    <w:uiPriority w:val="99"/>
    <w:rsid w:val="0005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05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055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1">
    <w:name w:val="xl91"/>
    <w:basedOn w:val="Normal"/>
    <w:uiPriority w:val="99"/>
    <w:rsid w:val="0005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2">
    <w:name w:val="xl92"/>
    <w:basedOn w:val="Normal"/>
    <w:uiPriority w:val="99"/>
    <w:rsid w:val="0005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Normal"/>
    <w:uiPriority w:val="99"/>
    <w:rsid w:val="0005595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Normal"/>
    <w:uiPriority w:val="99"/>
    <w:rsid w:val="00055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5">
    <w:name w:val="xl95"/>
    <w:basedOn w:val="Normal"/>
    <w:uiPriority w:val="99"/>
    <w:rsid w:val="00055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96">
    <w:name w:val="xl96"/>
    <w:basedOn w:val="Normal"/>
    <w:uiPriority w:val="99"/>
    <w:rsid w:val="0005595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05595D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05595D"/>
    <w:pP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99">
    <w:name w:val="xl99"/>
    <w:basedOn w:val="Normal"/>
    <w:uiPriority w:val="99"/>
    <w:rsid w:val="000559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05595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Normal"/>
    <w:uiPriority w:val="99"/>
    <w:rsid w:val="000559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Normal"/>
    <w:uiPriority w:val="99"/>
    <w:rsid w:val="000559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Normal"/>
    <w:uiPriority w:val="99"/>
    <w:rsid w:val="0005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Normal"/>
    <w:uiPriority w:val="99"/>
    <w:rsid w:val="0005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Normal"/>
    <w:uiPriority w:val="99"/>
    <w:rsid w:val="0005595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6">
    <w:name w:val="xl106"/>
    <w:basedOn w:val="Normal"/>
    <w:uiPriority w:val="99"/>
    <w:rsid w:val="0005595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05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05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Normal"/>
    <w:uiPriority w:val="99"/>
    <w:rsid w:val="0005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05595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05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Normal"/>
    <w:uiPriority w:val="99"/>
    <w:rsid w:val="0005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0559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15">
    <w:name w:val="xl115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05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05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Normal"/>
    <w:uiPriority w:val="99"/>
    <w:rsid w:val="0005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Normal"/>
    <w:uiPriority w:val="99"/>
    <w:rsid w:val="0005595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Normal"/>
    <w:uiPriority w:val="99"/>
    <w:rsid w:val="0005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2">
    <w:name w:val="xl122"/>
    <w:basedOn w:val="Normal"/>
    <w:uiPriority w:val="99"/>
    <w:rsid w:val="0005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3">
    <w:name w:val="xl123"/>
    <w:basedOn w:val="Normal"/>
    <w:uiPriority w:val="99"/>
    <w:rsid w:val="0005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Normal"/>
    <w:uiPriority w:val="99"/>
    <w:rsid w:val="0005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uiPriority w:val="99"/>
    <w:rsid w:val="0005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05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5595D"/>
  </w:style>
  <w:style w:type="paragraph" w:styleId="NormalWeb">
    <w:name w:val="Normal (Web)"/>
    <w:basedOn w:val="Normal"/>
    <w:uiPriority w:val="99"/>
    <w:semiHidden/>
    <w:rsid w:val="000559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5595D"/>
    <w:rPr>
      <w:i/>
      <w:iCs/>
    </w:rPr>
  </w:style>
  <w:style w:type="character" w:styleId="Strong">
    <w:name w:val="Strong"/>
    <w:basedOn w:val="DefaultParagraphFont"/>
    <w:uiPriority w:val="99"/>
    <w:qFormat/>
    <w:rsid w:val="0005595D"/>
    <w:rPr>
      <w:b/>
      <w:bCs/>
    </w:rPr>
  </w:style>
  <w:style w:type="paragraph" w:customStyle="1" w:styleId="ParagraphStyle">
    <w:name w:val="Paragraph Style"/>
    <w:uiPriority w:val="99"/>
    <w:rsid w:val="000559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5595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20">
    <w:name w:val="Абзац списка2"/>
    <w:basedOn w:val="Normal"/>
    <w:uiPriority w:val="99"/>
    <w:rsid w:val="0005595D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49</Pages>
  <Words>12054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14</cp:revision>
  <cp:lastPrinted>2020-11-09T13:52:00Z</cp:lastPrinted>
  <dcterms:created xsi:type="dcterms:W3CDTF">2016-10-23T07:54:00Z</dcterms:created>
  <dcterms:modified xsi:type="dcterms:W3CDTF">2020-11-09T13:52:00Z</dcterms:modified>
</cp:coreProperties>
</file>