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A" w:rsidRDefault="00ED018A" w:rsidP="00B4146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7595B" w:rsidRDefault="00B4146A" w:rsidP="007759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9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Pr="00B4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</w:t>
      </w:r>
    </w:p>
    <w:p w:rsidR="00B4146A" w:rsidRPr="0077595B" w:rsidRDefault="00B4146A" w:rsidP="007759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4146A" w:rsidRPr="00B4146A" w:rsidRDefault="00B4146A" w:rsidP="00B4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Миллеровская  средняя общеобразовательная школа имени Жоры Ковалевского</w:t>
      </w:r>
    </w:p>
    <w:p w:rsidR="00B4146A" w:rsidRPr="0077595B" w:rsidRDefault="00B4146A" w:rsidP="00B4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3041" w:type="dxa"/>
        <w:tblInd w:w="959" w:type="dxa"/>
        <w:tblLook w:val="04A0" w:firstRow="1" w:lastRow="0" w:firstColumn="1" w:lastColumn="0" w:noHBand="0" w:noVBand="1"/>
      </w:tblPr>
      <w:tblGrid>
        <w:gridCol w:w="6963"/>
        <w:gridCol w:w="6078"/>
      </w:tblGrid>
      <w:tr w:rsidR="00B4146A" w:rsidRPr="00B4146A" w:rsidTr="00B4146A">
        <w:tc>
          <w:tcPr>
            <w:tcW w:w="6963" w:type="dxa"/>
            <w:shd w:val="clear" w:color="auto" w:fill="auto"/>
          </w:tcPr>
          <w:p w:rsidR="00B4146A" w:rsidRPr="00B4146A" w:rsidRDefault="00B4146A" w:rsidP="00B4146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педагогическом совете школы</w:t>
            </w:r>
          </w:p>
          <w:p w:rsidR="00B4146A" w:rsidRPr="00B4146A" w:rsidRDefault="0077595B" w:rsidP="00B4146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Протокол №1   от «31» августа 2020</w:t>
            </w:r>
            <w:r w:rsidR="00B4146A"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6078" w:type="dxa"/>
            <w:shd w:val="clear" w:color="auto" w:fill="auto"/>
          </w:tcPr>
          <w:p w:rsidR="00B4146A" w:rsidRPr="00B4146A" w:rsidRDefault="00B4146A" w:rsidP="00B4146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Утверждаю:</w:t>
            </w:r>
          </w:p>
          <w:p w:rsidR="00B4146A" w:rsidRPr="00B4146A" w:rsidRDefault="00B4146A" w:rsidP="00B4146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Директор ________ /</w:t>
            </w:r>
            <w:proofErr w:type="spellStart"/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КрикуненкоА.Н</w:t>
            </w:r>
            <w:proofErr w:type="spellEnd"/>
            <w:r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./</w:t>
            </w:r>
          </w:p>
          <w:p w:rsidR="00B4146A" w:rsidRPr="00B4146A" w:rsidRDefault="0077595B" w:rsidP="007759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Приказ  № 101 от «31» августа 2020</w:t>
            </w:r>
            <w:r w:rsidR="00B4146A" w:rsidRPr="00B4146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B4146A" w:rsidRPr="00B4146A" w:rsidRDefault="00B4146A" w:rsidP="00B414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B4146A" w:rsidRPr="00B4146A" w:rsidRDefault="00B4146A" w:rsidP="00B414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B4146A" w:rsidRPr="00B4146A" w:rsidRDefault="00B4146A" w:rsidP="00B414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146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B4146A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B4146A" w:rsidRPr="0077595B" w:rsidRDefault="00B4146A" w:rsidP="007759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146A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РАБОЧАЯ ПРОГРАММА</w:t>
      </w:r>
    </w:p>
    <w:p w:rsidR="00B4146A" w:rsidRPr="00B4146A" w:rsidRDefault="00B4146A" w:rsidP="00B414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B4146A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по  литературе</w:t>
      </w:r>
    </w:p>
    <w:p w:rsidR="00B4146A" w:rsidRPr="00B4146A" w:rsidRDefault="00B4146A" w:rsidP="00B414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B4146A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основное  общее образование</w:t>
      </w:r>
    </w:p>
    <w:p w:rsidR="00B4146A" w:rsidRPr="0077595B" w:rsidRDefault="00573AFE" w:rsidP="0077595B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36"/>
          <w:szCs w:val="36"/>
          <w:lang w:eastAsia="hi-IN" w:bidi="hi-IN"/>
        </w:rPr>
      </w:pPr>
      <w:r w:rsidRPr="0077595B">
        <w:rPr>
          <w:rFonts w:ascii="Times New Roman" w:eastAsia="DejaVu Sans" w:hAnsi="Times New Roman"/>
          <w:b/>
          <w:kern w:val="1"/>
          <w:sz w:val="36"/>
          <w:szCs w:val="36"/>
          <w:lang w:eastAsia="hi-IN" w:bidi="hi-IN"/>
        </w:rPr>
        <w:t>класс (</w:t>
      </w:r>
      <w:r w:rsidR="0077595B" w:rsidRPr="0077595B">
        <w:rPr>
          <w:rFonts w:ascii="Times New Roman" w:eastAsia="DejaVu Sans" w:hAnsi="Times New Roman"/>
          <w:b/>
          <w:kern w:val="1"/>
          <w:sz w:val="36"/>
          <w:szCs w:val="36"/>
          <w:lang w:eastAsia="hi-IN" w:bidi="hi-IN"/>
        </w:rPr>
        <w:t xml:space="preserve">96 </w:t>
      </w:r>
      <w:r w:rsidR="00B4146A" w:rsidRPr="0077595B">
        <w:rPr>
          <w:rFonts w:ascii="Times New Roman" w:eastAsia="DejaVu Sans" w:hAnsi="Times New Roman"/>
          <w:b/>
          <w:kern w:val="1"/>
          <w:sz w:val="36"/>
          <w:szCs w:val="36"/>
          <w:lang w:eastAsia="hi-IN" w:bidi="hi-IN"/>
        </w:rPr>
        <w:t>часов)</w:t>
      </w:r>
    </w:p>
    <w:p w:rsidR="00B4146A" w:rsidRPr="00B4146A" w:rsidRDefault="00B4146A" w:rsidP="00B414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6A" w:rsidRPr="005F6793" w:rsidRDefault="005F6793" w:rsidP="005F679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   </w:t>
      </w:r>
      <w:r w:rsidR="0077595B" w:rsidRPr="007759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примерной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7A29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рограммы  </w:t>
      </w:r>
      <w:r w:rsidRPr="007A2910">
        <w:rPr>
          <w:rFonts w:ascii="Times New Roman" w:hAnsi="Times New Roman" w:cs="Times New Roman"/>
          <w:sz w:val="28"/>
          <w:szCs w:val="28"/>
        </w:rPr>
        <w:t xml:space="preserve"> курса «Литература». 5—9 классы / авт.-сост. Г.С. </w:t>
      </w:r>
      <w:proofErr w:type="spellStart"/>
      <w:r w:rsidRPr="007A2910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7A2910">
        <w:rPr>
          <w:rFonts w:ascii="Times New Roman" w:hAnsi="Times New Roman" w:cs="Times New Roman"/>
          <w:sz w:val="28"/>
          <w:szCs w:val="28"/>
        </w:rPr>
        <w:t>, С.А. Зинин. — 3-е изд. — М.: ООО «Русское слово — учебник», 2016. — 208 с. — (Инновационная школа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A2910" w:rsidRPr="005F6793">
        <w:rPr>
          <w:rFonts w:ascii="Times New Roman" w:hAnsi="Times New Roman" w:cs="Times New Roman"/>
          <w:sz w:val="28"/>
          <w:szCs w:val="28"/>
        </w:rPr>
        <w:t>Программа построена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образования.</w:t>
      </w:r>
      <w:r w:rsidR="0077595B" w:rsidRPr="005F6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:rsidR="00B4146A" w:rsidRPr="00B4146A" w:rsidRDefault="0077595B" w:rsidP="00B4146A">
      <w:pPr>
        <w:widowControl w:val="0"/>
        <w:spacing w:after="0" w:line="274" w:lineRule="exact"/>
        <w:ind w:left="40"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</w:p>
    <w:p w:rsidR="00813625" w:rsidRDefault="00813625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625" w:rsidRPr="0077595B" w:rsidRDefault="0077595B" w:rsidP="00D34A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775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Овчинникова</w:t>
      </w:r>
      <w:proofErr w:type="spellEnd"/>
      <w:r w:rsidRPr="00775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Викторовна</w:t>
      </w:r>
    </w:p>
    <w:p w:rsidR="0077595B" w:rsidRPr="0077595B" w:rsidRDefault="0077595B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595B" w:rsidRDefault="0077595B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625" w:rsidRPr="0077595B" w:rsidRDefault="0077595B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1D237D" w:rsidRDefault="001D237D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910" w:rsidRDefault="007A2910" w:rsidP="00D34AA7">
      <w:pPr>
        <w:widowControl w:val="0"/>
        <w:suppressAutoHyphens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AA03CC" w:rsidRDefault="00AA03CC" w:rsidP="00D34AA7">
      <w:pPr>
        <w:widowControl w:val="0"/>
        <w:suppressAutoHyphens/>
        <w:spacing w:after="0" w:line="240" w:lineRule="auto"/>
        <w:jc w:val="center"/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77595B" w:rsidRPr="0077595B" w:rsidRDefault="0077595B" w:rsidP="00D34A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77595B"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  <w:t>Пояснительная записка</w:t>
      </w:r>
    </w:p>
    <w:p w:rsidR="0077595B" w:rsidRPr="0077595B" w:rsidRDefault="0077595B" w:rsidP="007759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u w:val="single"/>
          <w:lang w:eastAsia="hi-IN" w:bidi="hi-IN"/>
        </w:rPr>
      </w:pPr>
      <w:r w:rsidRPr="0077595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77595B" w:rsidRPr="0077595B" w:rsidRDefault="0077595B" w:rsidP="00AA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D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 литературе  для 9</w:t>
      </w:r>
      <w:r w:rsidRPr="0077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на основе нормативно-правовой базы:</w:t>
      </w:r>
    </w:p>
    <w:p w:rsidR="0077595B" w:rsidRPr="0077595B" w:rsidRDefault="0077595B" w:rsidP="00AA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95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 закона    №273 – ФЗ «Об образовании в  Российской Федерации» (Утвержден приказом Министерства образования и науки Российской Федерации  от 17 декабря 2010 г. №1897);</w:t>
      </w: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5B">
        <w:rPr>
          <w:rFonts w:ascii="Times New Roman" w:eastAsia="Times New Roman" w:hAnsi="Times New Roman" w:cs="Times New Roman"/>
          <w:sz w:val="28"/>
          <w:szCs w:val="28"/>
        </w:rPr>
        <w:t>Федерального государ</w:t>
      </w:r>
      <w:r w:rsidRPr="0077595B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 основного общего обра</w:t>
      </w:r>
      <w:r w:rsidRPr="0077595B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77595B">
        <w:rPr>
          <w:rFonts w:ascii="Times New Roman" w:eastAsia="Calibri" w:hAnsi="Times New Roman" w:cs="Times New Roman"/>
          <w:sz w:val="28"/>
          <w:szCs w:val="28"/>
        </w:rPr>
        <w:t>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5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№1897»;</w:t>
      </w:r>
    </w:p>
    <w:p w:rsidR="0077595B" w:rsidRPr="0077595B" w:rsidRDefault="007A2910" w:rsidP="00AA03CC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7A29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рограммы  </w:t>
      </w:r>
      <w:r w:rsidRPr="007A2910">
        <w:rPr>
          <w:rFonts w:ascii="Times New Roman" w:hAnsi="Times New Roman" w:cs="Times New Roman"/>
          <w:sz w:val="28"/>
          <w:szCs w:val="28"/>
        </w:rPr>
        <w:t xml:space="preserve"> курса «Литература». 5—9 классы / авт.-сост. Г.С. </w:t>
      </w:r>
      <w:proofErr w:type="spellStart"/>
      <w:r w:rsidRPr="007A2910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7A2910">
        <w:rPr>
          <w:rFonts w:ascii="Times New Roman" w:hAnsi="Times New Roman" w:cs="Times New Roman"/>
          <w:sz w:val="28"/>
          <w:szCs w:val="28"/>
        </w:rPr>
        <w:t>, С.А. Зинин. — 3-е изд. — М.: ООО «Русское слово — учебник», 2016. — 208 с. — (Инновационная школа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5B">
        <w:rPr>
          <w:rFonts w:ascii="Times New Roman" w:eastAsia="Calibri" w:hAnsi="Times New Roman" w:cs="Times New Roman"/>
          <w:sz w:val="28"/>
          <w:szCs w:val="28"/>
        </w:rPr>
        <w:t>Устава  МБОУ Миллеровской СОШ им. Жоры Ковалевского;</w:t>
      </w: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95B">
        <w:rPr>
          <w:rFonts w:ascii="Times New Roman" w:eastAsia="Calibri" w:hAnsi="Times New Roman" w:cs="Times New Roman"/>
          <w:sz w:val="28"/>
          <w:szCs w:val="28"/>
        </w:rPr>
        <w:t>Учебного  плана  МБОУ Миллеровской СОШ  имени Жоры Ковалевского на 2020-2021 учебный год;</w:t>
      </w:r>
    </w:p>
    <w:p w:rsidR="0077595B" w:rsidRPr="0077595B" w:rsidRDefault="0077595B" w:rsidP="00AA03CC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 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77595B" w:rsidRPr="0077595B" w:rsidRDefault="0077595B" w:rsidP="00AA03CC">
      <w:pPr>
        <w:shd w:val="clear" w:color="auto" w:fill="FFFFFF"/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Авторская программа </w:t>
      </w:r>
      <w:r w:rsidR="007A2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литературе в  9 </w:t>
      </w: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>классе  (</w:t>
      </w:r>
      <w:r w:rsidRPr="00775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7A29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С.А. Зинин</w:t>
      </w:r>
      <w:r w:rsidRPr="007759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2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рассчитана на 105 </w:t>
      </w: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>час</w:t>
      </w:r>
      <w:r w:rsidR="007A2910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>. Исходя из Календарного учебного графика МБОУ Миллеровской СОШ  им. Жоры Ковалевского на 2020-2021 учебный год, расписания уроков МБОУ Миллеровской СОШ им. Жоры Ковалевского на 2020-2021 уче</w:t>
      </w:r>
      <w:r w:rsidR="007A2910">
        <w:rPr>
          <w:rFonts w:ascii="Times New Roman" w:eastAsia="Calibri" w:hAnsi="Times New Roman" w:cs="Times New Roman"/>
          <w:color w:val="000000"/>
          <w:sz w:val="28"/>
          <w:szCs w:val="28"/>
        </w:rPr>
        <w:t>бный год, рабочая программа по литературе    в  9</w:t>
      </w: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классе на 2020-2021 учебный год рассчитана на  </w:t>
      </w:r>
      <w:r w:rsidR="007A2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96</w:t>
      </w:r>
      <w:r w:rsidRPr="00775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  <w:r w:rsidRPr="007759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6C46" w:rsidRPr="00BC642F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910" w:rsidRDefault="007A2910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3CC" w:rsidRDefault="00AA03CC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385" w:rsidRPr="007A2910" w:rsidRDefault="006E0385" w:rsidP="007A291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6E0385" w:rsidRPr="007A2910" w:rsidRDefault="00595A6F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E0385"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6E0385" w:rsidRPr="007A2910" w:rsidRDefault="006E0385" w:rsidP="003E757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274" w:after="274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эстетическую ценность русской литературы.</w:t>
      </w:r>
    </w:p>
    <w:p w:rsidR="006E0385" w:rsidRPr="007A2910" w:rsidRDefault="006E0385" w:rsidP="003E757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274" w:after="274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ситуации с точки зрения правил поведения и этики.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6E0385" w:rsidRPr="007A2910" w:rsidRDefault="006E0385" w:rsidP="003E7570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6E0385" w:rsidRPr="007A2910" w:rsidRDefault="006E0385" w:rsidP="003E7570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необходимость ответственности и долга перед Родиной;</w:t>
      </w:r>
    </w:p>
    <w:p w:rsidR="006E0385" w:rsidRPr="007A2910" w:rsidRDefault="006E0385" w:rsidP="003E7570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6E0385" w:rsidRPr="007A2910" w:rsidRDefault="006E0385" w:rsidP="003E7570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:rsidR="006E0385" w:rsidRPr="007A2910" w:rsidRDefault="00595A6F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E0385"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</w:t>
      </w:r>
      <w:r w:rsidRPr="007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Осуществлению контроля в констатирующей и предвосхищающей позиции.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Адекватной оценке трудностей.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Адекватной оценке своих возможностей.</w:t>
      </w:r>
    </w:p>
    <w:p w:rsidR="006E0385" w:rsidRPr="007A2910" w:rsidRDefault="00595A6F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E0385"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Оказывать поддержку и содействие тем, от кого зависит достижений целей в совместной деятельности.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Осуществлять коммуникативную рефлексию.</w:t>
      </w:r>
    </w:p>
    <w:p w:rsidR="006E0385" w:rsidRPr="007A2910" w:rsidRDefault="00595A6F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E0385" w:rsidRPr="007A29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контролируемом пространстве Интернета;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запись (фиксацию) указанной учителем информации, в том числе с помощью инструментов ИКТ;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сообщения в устной и письменной форме;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разнообразие способов решения задач;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и анализировать сообщения и важнейшие их компоненты – тексты;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сравнение, классификацию изученных объектов по заданным критериям;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(самостоятельно выделять ряд или класс объектов);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анализируемые объекты (явления) под понятие на основе распознавания объектов,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осуществлять расширенный поиск информации в соответствии с заданиями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учителя с использованием ресурсов библиотек и сети Интернет;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записывать, фиксировать информацию с помощью инструментов ИКТ;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создавать и преобразовывать схемы для решения учебных задач;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строить </w:t>
      </w:r>
      <w:proofErr w:type="gramStart"/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произвольно и осознанно владеть общими приемами решения учебных задач.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 состоят в следующем: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авторской позиции и свое отношение к ней;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коммуникативной сфере: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эстетической сфере: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образной природы литературы как явления словесного искусства;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восприятие произведений литературы; формирование эстетического вкуса;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7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274"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изучения литературы в 9 классе как учебного предмета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(Древнерусская литература.</w:t>
      </w:r>
      <w:proofErr w:type="gramEnd"/>
      <w:r w:rsidRPr="007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7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Русская литература XVIII в. Русская литература XIX—XX вв. Литература народов России)</w:t>
      </w:r>
      <w:proofErr w:type="gramEnd"/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художественный текст и давать его смысловой анализ;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</w:t>
      </w:r>
      <w:proofErr w:type="gramEnd"/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произведения для самостоятельного чтения;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и интерпретировать авторскую позицию, определяя </w:t>
      </w:r>
      <w:proofErr w:type="spell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</w:t>
      </w:r>
      <w:proofErr w:type="spell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отношение, и на этой основе формировать собственные ценностные ориентации;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истолковывать произведения разной жанровой природы, аргументировано формулируя </w:t>
      </w:r>
      <w:proofErr w:type="spell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</w:t>
      </w:r>
      <w:proofErr w:type="spell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</w:t>
      </w:r>
      <w:proofErr w:type="gram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6E0385" w:rsidRPr="007A2910" w:rsidRDefault="006E0385" w:rsidP="003E757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разными источниками информации и владеть основными способами </w:t>
      </w:r>
      <w:proofErr w:type="spellStart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7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и презентации.</w:t>
      </w:r>
    </w:p>
    <w:p w:rsidR="006E0385" w:rsidRPr="007A2910" w:rsidRDefault="006E0385" w:rsidP="003E7570">
      <w:p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E0385" w:rsidRPr="00CB35B1" w:rsidRDefault="006E0385" w:rsidP="003E757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еѐ</w:t>
      </w:r>
      <w:proofErr w:type="spellEnd"/>
      <w:r w:rsidRPr="00CB3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результаты в разных форматах (работа исследовательского характера, реферат)</w:t>
      </w:r>
    </w:p>
    <w:p w:rsidR="006E0385" w:rsidRPr="00CB35B1" w:rsidRDefault="006E0385" w:rsidP="003E7570">
      <w:pPr>
        <w:shd w:val="clear" w:color="auto" w:fill="FFFFFF"/>
        <w:tabs>
          <w:tab w:val="num" w:pos="0"/>
        </w:tabs>
        <w:spacing w:before="274"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718" w:rsidRDefault="00AA03CC" w:rsidP="00AA03CC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AA03CC" w:rsidRPr="00AA03CC" w:rsidRDefault="00AA03CC" w:rsidP="00AA03CC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Pr="00AA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час)</w:t>
      </w:r>
    </w:p>
    <w:p w:rsidR="00AA03CC" w:rsidRPr="00AA03CC" w:rsidRDefault="00AA03CC" w:rsidP="00AA03CC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отечественной литературы как отражение особенностей культурно-исторического развития нации.</w:t>
      </w:r>
    </w:p>
    <w:p w:rsidR="00202718" w:rsidRPr="00AA03CC" w:rsidRDefault="00AA03CC" w:rsidP="00AA0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A0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древнерусской литературы (5+1)</w:t>
      </w:r>
    </w:p>
    <w:p w:rsidR="00AA03CC" w:rsidRDefault="00AA03CC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03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«Слово о полку Игореве» - величайший памятник древнерусской литературы. «Печальная повесть о походе Игореве». Патриотический пафос и художественное  совершенство «Слова…».</w:t>
      </w:r>
      <w:r w:rsidRPr="00AA03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Человек и природа в художественном мире поэмы. Образ автора в «Слове…».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Ярославна – плени</w:t>
      </w:r>
      <w:r w:rsidRPr="00AA03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тельный женский образ  в «Слове…».</w:t>
      </w:r>
    </w:p>
    <w:p w:rsidR="00AA03CC" w:rsidRPr="00AA03CC" w:rsidRDefault="00AA03CC" w:rsidP="00AA0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A03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Pr="00A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литературы  </w:t>
      </w:r>
      <w:r w:rsidRPr="00AA03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A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века</w:t>
      </w:r>
      <w:r w:rsidR="003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(9+1) часов).</w:t>
      </w:r>
    </w:p>
    <w:p w:rsidR="00DB204B" w:rsidRPr="00DB204B" w:rsidRDefault="00DB204B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Общая характеристика литературы</w:t>
      </w:r>
      <w:r w:rsidRPr="00DB20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XVIII</w:t>
      </w: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века. Классицизм.</w:t>
      </w:r>
      <w:r w:rsidRPr="00DB20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 В. Ломоносов – реформатор русского языка.</w:t>
      </w:r>
      <w:r w:rsidRPr="00DB204B">
        <w:rPr>
          <w:rFonts w:ascii="Times New Roman" w:hAnsi="Times New Roman" w:cs="Times New Roman"/>
          <w:sz w:val="28"/>
          <w:szCs w:val="28"/>
        </w:rPr>
        <w:t xml:space="preserve"> </w:t>
      </w:r>
      <w:r w:rsidRPr="00DB20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«Ода на день восшествия…», «Разговор с Анакреоном». Г. Р. Державин – поэт-философ. Анализ стихотворения «Властителям и судиям».</w:t>
      </w: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Своеобразие русского театра в эпоху Просвещения. </w:t>
      </w:r>
      <w:proofErr w:type="spellStart"/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Д.И.Фонвизин</w:t>
      </w:r>
      <w:proofErr w:type="spellEnd"/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«Недоросль». Герои и идейное содержание комедии. А.Н. Рад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ищев. Основные вехи биографии. К</w:t>
      </w: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нига «Путешествие из Петербурга в Москву». Н.М. Карамзин.</w:t>
      </w:r>
    </w:p>
    <w:p w:rsidR="00DB204B" w:rsidRDefault="00DB204B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«Бедная Лиза».</w:t>
      </w:r>
    </w:p>
    <w:p w:rsidR="00CE0E75" w:rsidRDefault="00CE0E75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A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 </w:t>
      </w:r>
      <w:r w:rsidR="00931AE8" w:rsidRPr="0093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Становление и развитие русского романтизма в первой четверти </w:t>
      </w:r>
      <w:r w:rsidR="00931AE8" w:rsidRPr="0093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="0093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(5 часов).</w:t>
      </w:r>
    </w:p>
    <w:p w:rsidR="003E7570" w:rsidRDefault="00931AE8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Становление  и развитие романтизма в первой четверти 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XIX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века. </w:t>
      </w:r>
    </w:p>
    <w:p w:rsidR="003E7570" w:rsidRDefault="00931AE8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К. Н. Батюшков – основатель «школы гармонической личности».</w:t>
      </w:r>
      <w:r w:rsidRPr="00931AE8">
        <w:rPr>
          <w:rFonts w:ascii="Times New Roman" w:hAnsi="Times New Roman" w:cs="Times New Roman"/>
          <w:sz w:val="28"/>
          <w:szCs w:val="28"/>
        </w:rPr>
        <w:t xml:space="preserve"> 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«Мой гений», «К Дашкову», «Есть наслаждение и в дикости лесов…».</w:t>
      </w:r>
    </w:p>
    <w:p w:rsidR="003E7570" w:rsidRDefault="00931AE8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В. А. Жуковский. Сво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еобразие  романтической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лирики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gram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Невыразимое</w:t>
      </w:r>
      <w:proofErr w:type="spell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»(отрывок), «Жизнь», «Море», «</w:t>
      </w:r>
      <w:proofErr w:type="spellStart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Ивиковы</w:t>
      </w:r>
      <w:proofErr w:type="spell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журавли», «Эолова арфа».</w:t>
      </w:r>
      <w:r w:rsidRPr="00931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31AE8" w:rsidRPr="00931AE8" w:rsidRDefault="00931AE8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Е.А. Баратынский</w:t>
      </w:r>
      <w:r w:rsid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«Когда исчезнет </w:t>
      </w:r>
      <w:proofErr w:type="spellStart"/>
      <w:r w:rsid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омраченье</w:t>
      </w:r>
      <w:proofErr w:type="spellEnd"/>
      <w:r w:rsid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…»</w:t>
      </w:r>
      <w:proofErr w:type="gramStart"/>
      <w:r w:rsid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spellStart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.Ф.Рылеев</w:t>
      </w:r>
      <w:proofErr w:type="spell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«</w:t>
      </w:r>
      <w:proofErr w:type="spellStart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А.А.Бестужеву</w:t>
      </w:r>
      <w:proofErr w:type="spellEnd"/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». Жанр исторической песни в творчестве поэта. «Гражданский романтизм» в русской литературе первой четверти 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XIX</w:t>
      </w:r>
      <w:r w:rsidRPr="00931A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века.</w:t>
      </w:r>
    </w:p>
    <w:p w:rsidR="00931AE8" w:rsidRPr="003E7570" w:rsidRDefault="003E7570" w:rsidP="00DB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7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</w:t>
      </w:r>
      <w:r w:rsidRPr="003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итература первой половины </w:t>
      </w:r>
      <w:r w:rsidRPr="003E75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3E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(51 час (43+8))</w:t>
      </w:r>
    </w:p>
    <w:p w:rsidR="00AA03CC" w:rsidRPr="003E7570" w:rsidRDefault="00564A94" w:rsidP="003E757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931AE8" w:rsidRPr="00931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 А.С. Грибоедова</w:t>
      </w:r>
      <w:r w:rsidR="003E7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Основные вехи биографии писателя. Творческая история  комедии «Горе от ума». Своеобразие конфликта и тема ума в </w:t>
      </w:r>
      <w:proofErr w:type="spellStart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комедии</w:t>
      </w:r>
      <w:proofErr w:type="gramStart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.С</w:t>
      </w:r>
      <w:proofErr w:type="gramEnd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южет</w:t>
      </w:r>
      <w:proofErr w:type="spellEnd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композиция, система образов. «Век нынешний и век минувший». Смысл заглавия и проблема ума в комедии. И.А. Гончаров «</w:t>
      </w:r>
      <w:proofErr w:type="spellStart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Мильон</w:t>
      </w:r>
      <w:proofErr w:type="spellEnd"/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терзаний</w:t>
      </w:r>
      <w:r w:rsidR="003E7570" w:rsidRPr="00790C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».  </w:t>
      </w:r>
    </w:p>
    <w:p w:rsidR="00564A94" w:rsidRPr="00564A94" w:rsidRDefault="00564A94" w:rsidP="00564A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E7570" w:rsidRPr="00931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 А.С. Пушкина</w:t>
      </w:r>
      <w:r w:rsidR="003E7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7570" w:rsidRPr="003E75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E7570"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Жизнь и </w:t>
      </w:r>
      <w:proofErr w:type="spellStart"/>
      <w:r w:rsidR="003E7570"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творчество</w:t>
      </w:r>
      <w:proofErr w:type="gramStart"/>
      <w:r w:rsidR="003E7570"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.Т</w:t>
      </w:r>
      <w:proofErr w:type="gramEnd"/>
      <w:r w:rsidR="003E7570"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ема</w:t>
      </w:r>
      <w:proofErr w:type="spellEnd"/>
      <w:r w:rsidR="003E7570"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дружбы в лирике поэта. Тема природы  в лирике поэта. Любовная лирика Пушкина. </w:t>
      </w:r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Тема поэта и поэзии в лирике Пушкина. Свободолюбивая лирика .Романтические поэмы </w:t>
      </w:r>
      <w:proofErr w:type="spell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Пушкина.«Борис</w:t>
      </w:r>
      <w:proofErr w:type="spell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Годунов» -  первая реалистическая </w:t>
      </w:r>
      <w:proofErr w:type="spell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трагедия</w:t>
      </w:r>
      <w:proofErr w:type="gram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.Н</w:t>
      </w:r>
      <w:proofErr w:type="gram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равственно</w:t>
      </w:r>
      <w:proofErr w:type="spell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-философское значение «Маленьких трагедий»  </w:t>
      </w:r>
      <w:proofErr w:type="spell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Пушкина.«Повести</w:t>
      </w:r>
      <w:proofErr w:type="spell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Белкина» - опыт циклизации повестей.</w:t>
      </w:r>
    </w:p>
    <w:p w:rsidR="00564A94" w:rsidRPr="00564A94" w:rsidRDefault="00564A94" w:rsidP="00564A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«Евгений Онегин» как «свободный» роман и роман в стихах. Автор и его герой в образной системе </w:t>
      </w:r>
      <w:proofErr w:type="spell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романа</w:t>
      </w:r>
      <w:proofErr w:type="gram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.Т</w:t>
      </w:r>
      <w:proofErr w:type="gram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ема</w:t>
      </w:r>
      <w:proofErr w:type="spell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онегинской</w:t>
      </w:r>
      <w:proofErr w:type="spellEnd"/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хандры и ее преломленье в «собранье пестрых глав». Онегин и Ленский. Образ Татьяны Лариной как «милый идеал» автора.  Картины жизни русского дворянства в романе. Эволюция  взаимоотношений  Татьяны и Онегина. Нравственно-философская проблематика «Евгения Онегина».</w:t>
      </w:r>
    </w:p>
    <w:p w:rsidR="003E7570" w:rsidRPr="00564A94" w:rsidRDefault="00564A94" w:rsidP="00564A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64A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Пушкинский роман в зеркале критики. (В.Г. Белинский.)</w:t>
      </w:r>
    </w:p>
    <w:p w:rsidR="00564A94" w:rsidRPr="00564A94" w:rsidRDefault="00564A94" w:rsidP="0056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564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 М.Ю. Лермонтова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64A9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отивы</w:t>
      </w:r>
      <w:proofErr w:type="spell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вольности и одиночества в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поэта:«Нет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не Байрон»,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Молитва».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proofErr w:type="spell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эта-пророка в лирике Лермонтова: 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поэта», «Поэт», «Пророк», «Я жить хочу! Хочу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ечали…», «И скучно и грустно…»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любовной лирики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Лермонтова: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</w:t>
      </w:r>
      <w:proofErr w:type="spell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пылко я люблю…»,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Нищий».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</w:t>
      </w:r>
      <w:proofErr w:type="spell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безвременья в лирике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Лермонтова: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</w:t>
      </w:r>
      <w:proofErr w:type="spellEnd"/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«Родина».</w:t>
      </w:r>
    </w:p>
    <w:p w:rsidR="00564A94" w:rsidRPr="00564A94" w:rsidRDefault="00564A94" w:rsidP="0056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 - первый психологичес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роман в русской литературе. Печорин как «портрет поколе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B35B1" w:rsidRPr="00564A94" w:rsidRDefault="00564A94" w:rsidP="0056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и любовь   в жизни Печорина. </w:t>
      </w:r>
      <w:r w:rsidRPr="0056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«Герой нашего времени» в оценке В.Г. Белинского.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072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 Н.В. Гоголя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творчество Н.В. Гоголя. Поэма «Ме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ртвые души» как вершинное произ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</w:t>
      </w:r>
      <w:proofErr w:type="spellStart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художника</w:t>
      </w:r>
      <w:proofErr w:type="gramStart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убернский</w:t>
      </w:r>
      <w:proofErr w:type="spellEnd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и его обитатели.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«с одного боку». Образы поме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щиков: Манилов, Коробочка.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Помещики-расточители и помещики-накопители в поэме: Ноздрев, Собакевич, Плюшкин.</w:t>
      </w:r>
    </w:p>
    <w:p w:rsidR="00CB35B1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«Повесть о капитане Копейкине». 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Чичикова и тема «ж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ивой» и «мертвой» души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поэме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игура</w:t>
      </w:r>
      <w:proofErr w:type="spellEnd"/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автора и роль лирич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еских отступлений. 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Поэма в оценке В.Г. Белинского.</w:t>
      </w:r>
    </w:p>
    <w:p w:rsid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5B1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Русская л</w:t>
      </w:r>
      <w:r w:rsidRPr="0007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итература второй половины </w:t>
      </w:r>
      <w:r w:rsidRPr="000727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07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часов).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 вт</w:t>
      </w:r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орой половины XIX века (обзор). 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Расцвет социально-психологической прозы (произведения И.</w:t>
      </w:r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Гончарова и И.С. Тургенева). Ф.М. </w:t>
      </w:r>
      <w:proofErr w:type="spellStart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Достоевский</w:t>
      </w:r>
      <w:proofErr w:type="gramStart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.«</w:t>
      </w:r>
      <w:proofErr w:type="gramEnd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Белые</w:t>
      </w:r>
      <w:proofErr w:type="spellEnd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ночи». </w:t>
      </w:r>
      <w:proofErr w:type="spellStart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Л.Н.Толстой</w:t>
      </w:r>
      <w:proofErr w:type="spellEnd"/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Автобиографическая   повесть «Юность».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Своеобразие сатирического дара М.Е. Салтыкова-Щедрина («История одного города»).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Лирическая ситуация 50-80-х годов XIX века (поэзия Н.А. Некрасова, Ф.И. Тютчева, А.А. Фета, А.К. Толстого).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А.Н. Островского как новый э</w:t>
      </w:r>
      <w:r w:rsid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 развития русского националь</w:t>
      </w: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театра.</w:t>
      </w:r>
    </w:p>
    <w:p w:rsidR="000727F8" w:rsidRPr="000727F8" w:rsidRDefault="000727F8" w:rsidP="000727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А.П. Чехова в контексте рубежа веков.</w:t>
      </w:r>
    </w:p>
    <w:p w:rsidR="00CB35B1" w:rsidRPr="00654851" w:rsidRDefault="00654851" w:rsidP="006548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  русской литературы ХХ 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(13 часов).</w:t>
      </w:r>
    </w:p>
    <w:p w:rsidR="00654851" w:rsidRPr="00654851" w:rsidRDefault="00654851" w:rsidP="006548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И.А. Бунин – поэт и прозаик.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Своеобразие ранней прозы   М. Горького.</w:t>
      </w:r>
    </w:p>
    <w:p w:rsidR="005F6793" w:rsidRDefault="00654851" w:rsidP="006548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Многообразие поэтич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еских голосов Серебряного  века.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Блок –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оэт общенационального значения. Поэма «Двенадцать».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Есенин – великий народный поэт.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Маяковский – поэт-государственник.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Ахматова. Отражение в лирике гл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убины человеческих переживаний.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и мотивы поэзии М. Цветаевой.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темы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мотивы лирики  Б. Пастернака.</w:t>
      </w:r>
    </w:p>
    <w:p w:rsidR="00654851" w:rsidRPr="00654851" w:rsidRDefault="00654851" w:rsidP="006548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Булгаков – художн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 мирового значения.</w:t>
      </w:r>
      <w:r w:rsid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«Собачье сердце».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 </w:t>
      </w:r>
      <w:r w:rsid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романы М.А. Шолохова. 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</w:t>
      </w:r>
      <w:r w:rsid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ратурный процесс 50-80-х годов. А.И. Солженицын. </w:t>
      </w:r>
      <w:r w:rsidRPr="0065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«Матренин двор».</w:t>
      </w:r>
    </w:p>
    <w:p w:rsidR="005F6793" w:rsidRDefault="005F6793" w:rsidP="005F67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F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Новейшая русская проза и поэзия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  часа).</w:t>
      </w:r>
    </w:p>
    <w:p w:rsidR="00CB35B1" w:rsidRPr="005F6793" w:rsidRDefault="005F6793" w:rsidP="005F67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Новейшая русская проза и поэзия 80-90-х годов </w:t>
      </w:r>
      <w:r w:rsidRP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43"/>
      </w:r>
      <w:r w:rsidRP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43"/>
      </w:r>
      <w:r w:rsidRPr="005F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века.</w:t>
      </w:r>
    </w:p>
    <w:p w:rsidR="00CB35B1" w:rsidRPr="003E7570" w:rsidRDefault="00CB35B1" w:rsidP="003E75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B1" w:rsidRPr="003E7570" w:rsidRDefault="00CB35B1" w:rsidP="003E75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B1" w:rsidRPr="003E7570" w:rsidRDefault="00CB35B1" w:rsidP="003E75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B1" w:rsidRPr="003E7570" w:rsidRDefault="00CB35B1" w:rsidP="003E75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B1" w:rsidRDefault="00CB35B1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B1" w:rsidRPr="00CB35B1" w:rsidRDefault="00CB35B1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CB35B1" w:rsidRPr="00CB35B1" w:rsidRDefault="00CB35B1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4810"/>
        <w:gridCol w:w="1902"/>
      </w:tblGrid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количество</w:t>
            </w:r>
          </w:p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Ведущие темы и мотивы русской литературы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(5+1)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литературы </w:t>
            </w: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XVIII </w:t>
            </w: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CE0E75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(9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+1)</w:t>
            </w:r>
          </w:p>
        </w:tc>
      </w:tr>
      <w:tr w:rsidR="00CE0E75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75" w:rsidRPr="00CB35B1" w:rsidRDefault="00CE0E75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75" w:rsidRPr="00CB35B1" w:rsidRDefault="00CE0E75" w:rsidP="00CE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русского романтизма в первой четверти </w:t>
            </w:r>
            <w:r w:rsidRPr="00CE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CE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75" w:rsidRPr="00CB35B1" w:rsidRDefault="00CE0E75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0727F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итература первой половины 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931AE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(43+8)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93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931AE8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1A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А.С. Грибоедова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931AE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931A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931AE8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1A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А.С. Пушкина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564A94" w:rsidRDefault="000727F8" w:rsidP="00564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(</w:t>
            </w:r>
            <w:r w:rsidR="00564A94" w:rsidRPr="00564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17+2)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564A94" w:rsidP="00564A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564A94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М.Ю. Лермонтова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0727F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(10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0727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0727F8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7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Н.В. Гоголя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0727F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(9</w:t>
            </w:r>
            <w:r w:rsidR="00202718"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+2)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0727F8" w:rsidP="000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литература второй половины XIX века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0727F8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65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 </w:t>
            </w: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ХХ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654851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02718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202718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русская проза</w:t>
            </w:r>
            <w:r w:rsidR="0065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поэзия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CB35B1" w:rsidRDefault="00654851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13625" w:rsidRPr="00CB35B1" w:rsidTr="00CE0E7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625" w:rsidRPr="00CB35B1" w:rsidRDefault="00813625" w:rsidP="00CB35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625" w:rsidRPr="005F6793" w:rsidRDefault="00813625" w:rsidP="00CB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625" w:rsidRPr="005F6793" w:rsidRDefault="00654851" w:rsidP="00CB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</w:tbl>
    <w:p w:rsidR="00202718" w:rsidRPr="00CB35B1" w:rsidRDefault="00202718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18" w:rsidRPr="00CB35B1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385" w:rsidRPr="00790C86" w:rsidRDefault="006E0385" w:rsidP="00790C86">
      <w:pPr>
        <w:shd w:val="clear" w:color="auto" w:fill="FFFFFF"/>
        <w:spacing w:before="274" w:after="24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Default="006E0385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A6F" w:rsidRPr="00790C86" w:rsidRDefault="00595A6F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793" w:rsidRDefault="005F6793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93" w:rsidRDefault="005F6793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18" w:rsidRPr="00790C86" w:rsidRDefault="00202718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Календарно-тематическое планирование уроков литературы в 9 классе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852"/>
        <w:gridCol w:w="849"/>
        <w:gridCol w:w="2977"/>
        <w:gridCol w:w="3261"/>
        <w:gridCol w:w="1701"/>
        <w:gridCol w:w="1701"/>
        <w:gridCol w:w="1560"/>
      </w:tblGrid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Межпредмет-ные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достижения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отечественной литературы как отражение особенностей культурно-исторического развития нации.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структурой и содержанием учебника – хрестоматии для 8 класса;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изученное в основной школе, расширить представление об этапах развития отечественной литературы; выяснить подготовленность школь-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восприятию данного курса литературы, развивать коммуникативные умения обучающихся.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процесс, литературное направление, «сквозные» темы и   мотивы.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>Оформление тезисов, составление таблицы, обобщение читательского опыта.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«Слово о полку Игореве».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 древнерусской литературы (5+1)</w:t>
            </w:r>
          </w:p>
          <w:p w:rsidR="005F6793" w:rsidRPr="00790C86" w:rsidRDefault="005F679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 - вели-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чайший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памятник древнерусской литературы.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жанровом и  тематическом своеобразии древнерусской литературы, познакомить с историей рукописи «Слова…».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жанр древнерусской литературы, летопись, героическая поэма, историческая песня, плач; олицетворение.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Иконы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А.Рублева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«Святая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Тро-ица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«Спас Вседержитель» икона Божией Матери Влади-мирской.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плана. </w:t>
            </w:r>
            <w:proofErr w:type="spellStart"/>
            <w:r w:rsidRPr="00790C8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презентаций.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пересказ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понравив-шегося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эпизода.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«Печальная повесть о походе Игореве».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основную идею «Слова…», показать ее связь с эпохой, формировать навыки сопоставительного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Рефрен, психологический параллелизм.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В.А. Фавор-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«Слово о полку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Игореве».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Сопоставление поэтических переводов (летописи, рассказа)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«Слова…»,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лекси-ческая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Патриотический пафос и художественное  совершенство «Слова…».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Человек и природа в художественном мире поэмы.</w:t>
            </w:r>
            <w:r w:rsidRPr="0079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значение «Слова…» как классического произведения древнерусской лит-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литературных процессов последних столетий, раскрыть фольклорные, языческие и христианские мотивы и символы в поэме;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вос-ть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патриотизма, гражданскую позицию.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Рефрен, психологический параллелизм.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Стилистические особенности поэмы, средства 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художников В.М.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Васне-цова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С.С. Ко-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буладзе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В.А. Фаворского.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текстом, комментированное чтение, аналитическая беседа, выводы по теме с позиций сегодняшнего дня.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со средствами выразитель-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ности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опре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-деление  их роли.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B95" w:rsidRPr="00790C86" w:rsidTr="00325B95">
        <w:trPr>
          <w:trHeight w:val="5520"/>
        </w:trPr>
        <w:tc>
          <w:tcPr>
            <w:tcW w:w="708" w:type="dxa"/>
          </w:tcPr>
          <w:p w:rsidR="00325B95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325B95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25B95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автора в «Слове…».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Ярославна –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плени-тельный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женский образ  в «Слове…». </w:t>
            </w:r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сочинению.</w:t>
            </w:r>
          </w:p>
        </w:tc>
        <w:tc>
          <w:tcPr>
            <w:tcW w:w="852" w:type="dxa"/>
          </w:tcPr>
          <w:p w:rsidR="00325B95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325B95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325B95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идейно-худо-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своебразие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поэмы, совершенствовать навыки работы с художественным текстом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образа Ярославны; подробно рассмотреть основные этапы работы над сочинением: выбор темы, обдумывание темы, нахождение идеи, подбор материала, структурирование (вступление, основная часть, заключение), составить план к сочинению.</w:t>
            </w:r>
          </w:p>
        </w:tc>
        <w:tc>
          <w:tcPr>
            <w:tcW w:w="3261" w:type="dxa"/>
          </w:tcPr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Олицетворение.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песня, плач, образ, выразительные средства языка.</w:t>
            </w:r>
          </w:p>
        </w:tc>
        <w:tc>
          <w:tcPr>
            <w:tcW w:w="1701" w:type="dxa"/>
          </w:tcPr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Гравюры В.А. Фаворского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В.А.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</w:tc>
        <w:tc>
          <w:tcPr>
            <w:tcW w:w="1701" w:type="dxa"/>
          </w:tcPr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-ка</w:t>
            </w:r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героев, работа с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иллю-страциями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ху-дожественный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 эпизодов.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 «Плач Ярославны»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текста для характеристики героев; 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ление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цитат-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плана.</w:t>
            </w:r>
          </w:p>
        </w:tc>
        <w:tc>
          <w:tcPr>
            <w:tcW w:w="1560" w:type="dxa"/>
          </w:tcPr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«Плач Ярославны»</w:t>
            </w:r>
            <w:r w:rsidRPr="0079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5B95" w:rsidRPr="00790C86" w:rsidRDefault="00325B9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-виться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сочинению по поэме «Слово о полку Иго-реве».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Р/Р Сочинение по поэме «Слово о полку Игореве». </w:t>
            </w:r>
          </w:p>
        </w:tc>
        <w:tc>
          <w:tcPr>
            <w:tcW w:w="852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обучающихся, обобщить и систематизировать изученное по теме «Из древнерусской литературы», формировать навык написания сочинения на заданную тему.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Вступление, основная часть, заключение.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(9+1)</w:t>
            </w:r>
          </w:p>
          <w:p w:rsidR="005F6793" w:rsidRPr="00790C86" w:rsidRDefault="005F679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характе-ристика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="00325B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века. Класси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цизм.  </w:t>
            </w:r>
          </w:p>
        </w:tc>
        <w:tc>
          <w:tcPr>
            <w:tcW w:w="852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общий обзор  литературы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века, раскрыть особенности лит-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дать понятие классицизма, указать на отличительные черты русского классицизма;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 делении литературных жанров на «высокие» и «низкие», о принципе «трех единств»; углубить знания обучающихся о сатире.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тенденции развития русской литературы в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столетии. Самобытный характер русского классицизм. Вклад А.Д. Кантемира и В.К. Тредиаковского в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новой поэзии.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Классицизм и сентиментализм как литературные направления.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 путешествий, панегирик, сатира, ода, комедия.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Гравюры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И.Вагнера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-лова «В.К.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Тре-диаковский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Классицизм в живописи 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архитерктуре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Составление плана лекции, опорных схем, исследовательская работа с учебником.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В. Ломоносов – реформатор русского языка.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«Ода на день восшествия…», «Разговор с Анакреоном».</w:t>
            </w:r>
          </w:p>
        </w:tc>
        <w:tc>
          <w:tcPr>
            <w:tcW w:w="852" w:type="dxa"/>
          </w:tcPr>
          <w:p w:rsidR="00202718" w:rsidRPr="00790C86" w:rsidRDefault="00325B95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жизнью и творчеством  Ломоносова,  его теорией «трех штилей».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творчества М.В. Ломоносова для последующего развития русского поэтического слова. Теория «трех штилей», классицизм и сентиментализм.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Э.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Фессара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«М.В. Ломоносов».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тезисной записи лекции,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работа, анализ поэтического текста.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«Ода на день восшествия..»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Р. Державин – поэт-философ.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стихотворения «Властителям и судиям».</w:t>
            </w:r>
          </w:p>
        </w:tc>
        <w:tc>
          <w:tcPr>
            <w:tcW w:w="852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об основных фактах биографии поэта и особенностях его поэтической манеры, познакомить со слогом и интонациями  произведений; продолжить формирование нравственных критериев в оценке личности; объяснить, в чем видел поэт свою заслугу перед Отечеством и русской литературой. Учить анализировать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стихотво-рение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творчества Г.Р. Державина для последующего развития русского поэтического слова.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Ода, стихотворные размеры, выразительные средства языка в произведениях «На смерть князя Мещерского», «Властителям и судиям», «Бог», «Река времен в своем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«Памятник».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И.П.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Пожалостина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(1866)</w:t>
            </w:r>
          </w:p>
          <w:p w:rsidR="00202718" w:rsidRPr="00790C86" w:rsidRDefault="00202718" w:rsidP="00790C86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Императрица Екатерина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Гравюра.1769г.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«Ода на день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-шествия</w:t>
            </w:r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..»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Доклад, аналитическая беседа, разные виды чтения, составление вопросов,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нахо-ждение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эпите-тов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тексте.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стихот-ворного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-ведения с точки зрения его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принадлеж-ности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классицизму, жанра,  темы, идеи,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компо-зиции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изобра-зительно-выра-зительных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</w:t>
            </w: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выбору)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Своеобразие русского театра в эпоху Просвещения.</w:t>
            </w:r>
          </w:p>
        </w:tc>
        <w:tc>
          <w:tcPr>
            <w:tcW w:w="852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своеобразии  русского театра в эпоху Просвещения, показать, какие жанры драматургии получили свое развитие в творчестве Д.И. Фонвизина, Я.Б. Княжнина, А.П. Сумарокова, В.В. Капниста; работа с литературоведческими терминами.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Расцвет отечественной драматургии.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Просвещения, театр.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Гравюра Н.Я. Саблина. 1781г.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стих-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Г.Р.Держа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-вина.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лексическая работа.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Стр.46-60, в.4 стр. 89.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«Не</w:t>
            </w:r>
            <w:r w:rsidR="00A878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доросль». Герои и идейное содер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жание комедии.</w:t>
            </w:r>
          </w:p>
        </w:tc>
        <w:tc>
          <w:tcPr>
            <w:tcW w:w="852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характеры героев комедии «Недоросль», показать, как традиции классицизма отражаются в композиции произведения, раскрыть идейное содержание комедии; раскрыть тему воспитания как одну из главных проблем в век Просвещения.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Доклад,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прак-тическая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рабо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-та с текстом, комментированное чтение,  аналитическая беседа.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82592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эпизода «Экзамен Митрофа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нушки».</w:t>
            </w:r>
          </w:p>
        </w:tc>
        <w:tc>
          <w:tcPr>
            <w:tcW w:w="852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социально-нравственные уроки комедии, углубить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об эпизоде драматического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произве-дения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анализировать эпизод.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эпизода.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комедии «Недоросль»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художника Б.В. Власова. 1972.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Практическая работа с текстом,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 эпизода, комментированное чтение, практикум.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8787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А.Н. Радищев. Основные вехи биографии.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Книга «Путешествие из Петербурга в Москву».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A8787D" w:rsidP="0082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обучающихся с историей формирования личности А.Н. Радищева, раскрыть замысел книги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«Путешествие из Петербурга в Москву», показать своеобразие художественного метода А.Н. Радищева; пополнить терминологический словарь обучающихся по учебной теме.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А.Н. Радищева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«Путешествие из Петербурга в Москву» как явление литературной и общественной жизни. Соединение черт классицизма и сентиментализма с реалистическими тенденциями.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 путешествий.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Литография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оригиналу неизвестного художника (конец 1780х г)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Инд.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презен-тация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доклад, разные виды чтения, пересказ и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отдель-ных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глав из текста.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устное сообщение об одной из «станций» «Путешествия…».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96055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Основная проблематика книги «Путешествие из Петербурга в Москву».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960553" w:rsidP="009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жанровые особенности и идейное звучание «Путешествия…», показать протест против рабства и духовного порабощения.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Классицизм и сентиментализм как литературные направления. Литература путешествий.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И.А.Ерменева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«Крестьяне за обедом».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с тек-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стом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, худо-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создание словаря реалий крестьянского быта, ком-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ментированное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Н.М. Карамзина «Бедная Ли-за».</w:t>
            </w:r>
          </w:p>
        </w:tc>
      </w:tr>
      <w:tr w:rsidR="00202718" w:rsidRPr="00790C86" w:rsidTr="00325B95">
        <w:tc>
          <w:tcPr>
            <w:tcW w:w="708" w:type="dxa"/>
          </w:tcPr>
          <w:p w:rsidR="00960553" w:rsidRDefault="0096055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0553" w:rsidRDefault="0096055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2718" w:rsidRPr="00790C86" w:rsidRDefault="0096055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202718" w:rsidRPr="00790C86" w:rsidRDefault="0096055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Н.М. Карамзи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писатель и историк.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«Бедная Лиза».</w:t>
            </w:r>
          </w:p>
        </w:tc>
        <w:tc>
          <w:tcPr>
            <w:tcW w:w="852" w:type="dxa"/>
          </w:tcPr>
          <w:p w:rsidR="00202718" w:rsidRPr="00790C86" w:rsidRDefault="0096055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07.10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понимания вопроса о роли писателя в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лит-ре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века; показать, как в повести «Бедная Лиза» выражено отношение автора-рассказчика к происходящим событиям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героям; раскрыть черты сентиментализма в повести; прививать любовь к русской культуре, литературе. Рассмотреть основные этапы над сочинением.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Поэтика «сердцеведения» в творчестве Н.М. Карамзина. Черты сентиментализма и предромантизма в произведениях Карамзина.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Н.И.Уткина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«Н.М.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И.Архипова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«Бедная Лиза»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(1890г.).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Исследовательская работа с текстом, лексическая работа; комме-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подбор цитат по заданным темам.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 сочинению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произв-ниям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литературы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Р/Р Сочинение по произведениям литературы 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82592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9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Становление и развитие русского романтизма в первой четверти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(5 ч.)</w:t>
            </w:r>
          </w:p>
          <w:p w:rsidR="00931AE8" w:rsidRPr="00790C86" w:rsidRDefault="00931AE8" w:rsidP="0093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Становление  и развитие романтизма в первой четверти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2" w:type="dxa"/>
          </w:tcPr>
          <w:p w:rsidR="00202718" w:rsidRPr="00790C86" w:rsidRDefault="0082592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романтизме как литературном направлении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четверти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века, дать обзор шедевров поэзии, прозы и драматургии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века; совершенствовать навыки выступления перед аудиторией, умения аргументировать свой ответ, совершенствовать навыки работы с дополнительной литературой.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предпосылки русского романтизма, его национальные особенности.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 в русской и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западно-европейской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как литературное течение.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лексическая работа; работа с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-ной литера-турой.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особенности русского романтизма?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Индивидуально: подготовить сообщения о Батюшкове.</w:t>
            </w:r>
          </w:p>
        </w:tc>
      </w:tr>
      <w:tr w:rsidR="00202718" w:rsidRPr="00790C86" w:rsidTr="00325B95">
        <w:trPr>
          <w:trHeight w:val="2036"/>
        </w:trPr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К. Н. Батюшков – основатель «школы гармонической личности».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«Мой гений», «К Дашкову», «Есть наслаждение и в дикости лесов…».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поэта, особенностью лирики, совершенствовать навыки выразительного чтения, анализа поэтического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аспекты эстетики романтизма и их воплощение в творчестве К.Н. Батюшкова.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Романтическое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двоемирие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анакреонтическая лирика.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гармонической точности».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элегия.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И.П.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Пожалостина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-ков», рисунки К.Н. Батюшко-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с текстом, ком-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ментированное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наизусть одно из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стихот-ворений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презентации.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 А. Жуковский. Своеобразие  романтической лирики.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«Невыразимое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отрывок), «Жизнь», «Море»,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Ивиковы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журавли», «Эолова арфа».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82592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жизнью и творчеством В.А. Жуковского; показать художественные и жанровые особенности произведений:  язык,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сюжетность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образы-символы. Продолжить обучение анализу лирического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аспектов эстетики романтизма в творчестве В.А. Жуковского.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романтический герой, баллада.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художника П.Ф.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Соколо-ва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.1836г.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В.А. Жуковского.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наи-зусть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стихот-ворений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К.Н. Батюшкова.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 баллад.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баллады Жуковского, выучить наизусть одно из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-рений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презентации.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 Баратынский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«Когда исчезнет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омраченье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К.Ф.Рылеев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А.А.Бестужеву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 Жанр исторической песни в творчестве поэта.</w:t>
            </w:r>
          </w:p>
        </w:tc>
        <w:tc>
          <w:tcPr>
            <w:tcW w:w="852" w:type="dxa"/>
          </w:tcPr>
          <w:p w:rsidR="00202718" w:rsidRPr="00790C86" w:rsidRDefault="0082592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поэтов, особенностью лирики, раскрыть своеобразие художественного мира авторов, познакомить с жанром историческая песня.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аспектов эстетики романтизма в творчестве К.Ф. Рылеева и Е.А. Баратынского.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песня.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Конкурсное чтение наизусть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стихотворе-ний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В.А. Жуковского.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реферат на одну из тем, указанных в учебник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стр.112, зад.1).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«Гражданский романтизм» в русской литературе первой четверти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работы в группах, развивать умение работать с дополнительным материалом, совершенствовать навыки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выразительного чтения и анализа поэтического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«Гражданский романтизм»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живописи и музыке.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группах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1гр.- гражданская позиция,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2гр. –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общественная деятельность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3гр.- творчество.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комедии А.С. Грибоедова «Горе от ума».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Русская литература первой половины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072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43+8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31AE8" w:rsidRPr="00790C86" w:rsidRDefault="00931AE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А.С. Грибоедов. Основные вехи биографии писателя.</w:t>
            </w:r>
          </w:p>
        </w:tc>
        <w:tc>
          <w:tcPr>
            <w:tcW w:w="852" w:type="dxa"/>
          </w:tcPr>
          <w:p w:rsidR="00202718" w:rsidRPr="00790C86" w:rsidRDefault="0082592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развитии русской литературы первой половины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века, познакомить с творчеством поэта и государственной деятельностью Грибоедова А. С.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путь и литературная судьба А.С. Грибоедова.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произведения А.С.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Грибо-едова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с привлечением историко-литературного материала.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1 действие комедии «Горе от ума»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C4" w:rsidRPr="00790C86" w:rsidTr="00325B95">
        <w:trPr>
          <w:trHeight w:val="4692"/>
        </w:trPr>
        <w:tc>
          <w:tcPr>
            <w:tcW w:w="708" w:type="dxa"/>
          </w:tcPr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Творческая история  комедии «Горе от ума». Своеобразие конфликта и тема ума в комедии.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Сюжет, композиция, система образов.</w:t>
            </w:r>
          </w:p>
        </w:tc>
        <w:tc>
          <w:tcPr>
            <w:tcW w:w="852" w:type="dxa"/>
          </w:tcPr>
          <w:p w:rsidR="004F6AC4" w:rsidRPr="00790C86" w:rsidRDefault="004F6AC4" w:rsidP="004F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06.11</w:t>
            </w:r>
          </w:p>
        </w:tc>
        <w:tc>
          <w:tcPr>
            <w:tcW w:w="849" w:type="dxa"/>
          </w:tcPr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создания комедии. Дать понятие о конфликте. Уметь определить, в чем суть конфликта  в комедии.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глубину, противоречивость образов, созданных автором, место Чацкого в системе образов; развивать навыки комментированного чтения, учить определять элементы  сюжета в  драматическом произведении.</w:t>
            </w:r>
          </w:p>
        </w:tc>
        <w:tc>
          <w:tcPr>
            <w:tcW w:w="326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комедии. Особенности композиции.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 Двуединый конфликт.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Трагикомедия.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Идеалы 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антиидеалы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Чацкого,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Сюжет, композиция, образ.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Внесценический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персонаж. 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история комедии «Горе от ума».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комедии «Горе от ума» художников Д.Н.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А.Н.Са-мохвалова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Кузьмина, Т.В.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Шишмарева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плана, исследовательская работа с текстом.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эпизодов, исследовательская работа с текстом.</w:t>
            </w:r>
          </w:p>
        </w:tc>
        <w:tc>
          <w:tcPr>
            <w:tcW w:w="1560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2-е действие.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3-е действие. Выучить монолог Чацкого или Фамусова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«Век нынешний и век минувший».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драматическое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произведе-ние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представление об истинных ценностях жизни.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Монолог. Элементы классицизма в комедии.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комедии «Горе от ума» художников Д.Н.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А.Н.Са-мохвалова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Н.В.Кузьмина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Т.В.Шишмаре-ва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Чтение наизусть монолога Чацкого или Фамусова.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по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ролям. Составление развернутых характеристик </w:t>
            </w:r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«Века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нынеш</w:t>
            </w:r>
            <w:proofErr w:type="spellEnd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-него</w:t>
            </w:r>
            <w:proofErr w:type="gramEnd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века минувшего».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Прочитать 4-е действие.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Любовная интрига в комедии.</w:t>
            </w: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 с развитием конфликта  Чацкий – Софья – Молчалин, развивать умение давать социально-психологическую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характе-ристику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персонажам.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Софьи в трактовке современников и критике разных лет. 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интрига.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«Горе от ума» на стр. учебника.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 эпизодов, исследовательская работа с текстом.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по ролям.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Словесный портрет гостей.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Фамусовское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общество.</w:t>
            </w: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характеристику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общества, воспитывать нравственную ответственность за слова и поступки.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как «срез» русской жизни начала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столетия.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Комедия. Монолог.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«Горе от ума» на стр. учебника.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групповая работа над составлением таблицы. Чтение по ролям.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Стр.146, в.8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202718" w:rsidP="004F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Смысл заглавия и проблема ума в комедии.</w:t>
            </w: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закрепить знания  о конфликте и проблематике  комедии, системе персонажей, раскрыть ключевую для пьесы проблему ума.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с текстом, ком-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ментированное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анали-тическая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сравнение «века нынешнего и века минувшего» в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высказыва-ниях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героев.</w:t>
            </w:r>
          </w:p>
        </w:tc>
      </w:tr>
      <w:tr w:rsidR="004F6AC4" w:rsidRPr="00790C86" w:rsidTr="00325B95">
        <w:trPr>
          <w:trHeight w:val="4416"/>
        </w:trPr>
        <w:tc>
          <w:tcPr>
            <w:tcW w:w="708" w:type="dxa"/>
          </w:tcPr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Чацкий и Молчалин.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И.А. Гончаров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терзаний».  </w:t>
            </w:r>
          </w:p>
        </w:tc>
        <w:tc>
          <w:tcPr>
            <w:tcW w:w="852" w:type="dxa"/>
          </w:tcPr>
          <w:p w:rsidR="004F6AC4" w:rsidRPr="00790C86" w:rsidRDefault="004F6AC4" w:rsidP="004F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49" w:type="dxa"/>
          </w:tcPr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представление об истинных ценностях жизни.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навыкам  конспектирования, развивать логическое мышление; создать условия для понимания обучающимися проблем, поднятых в произведении; подвести обучающихся к самостоятельной оценке понятий и проблем путем сравнения и сопоставления.</w:t>
            </w:r>
          </w:p>
        </w:tc>
        <w:tc>
          <w:tcPr>
            <w:tcW w:w="326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Монолог, конфликт. Антигерой.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 и Чацкий: сопоставительный анализ проблематики и центральных образов трагедии У. Шекспира «Гамлет, принц Датский» и комедии А.С. Грибоедова «Горе от ума».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создания характеров и специфика языка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Гончаров о «Горе от ума».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Критическая статья.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«Горе от ума» на стр. учебника.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У. Шекспира и Ж.Б. Мольера.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терзаний».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сопо-ставительный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  <w:tc>
          <w:tcPr>
            <w:tcW w:w="1560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И.А. Гончарова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терзаний».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сочине-нию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пьесе А.С. Грибое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 «Горе от ума».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/Р Сочинение по пьесе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А.С.Грибое-дова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«Горе от ума». Анализ работ.</w:t>
            </w: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Стр.3-23 (2 ч)</w:t>
            </w:r>
          </w:p>
        </w:tc>
      </w:tr>
      <w:tr w:rsidR="004F6AC4" w:rsidRPr="00790C86" w:rsidTr="00325B95">
        <w:trPr>
          <w:trHeight w:val="3036"/>
        </w:trPr>
        <w:tc>
          <w:tcPr>
            <w:tcW w:w="708" w:type="dxa"/>
          </w:tcPr>
          <w:p w:rsidR="00A64BDA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6AC4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64BDA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Жизнь и творчество.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дружбы в лирике поэта</w:t>
            </w:r>
            <w:bookmarkEnd w:id="0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4F6AC4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F6AC4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27.11</w:t>
            </w:r>
          </w:p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4F6AC4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известные факты о жизни творчестве Пушкина.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дружбы в лирике поэта, учить анализировать   стихотворение.</w:t>
            </w:r>
          </w:p>
        </w:tc>
        <w:tc>
          <w:tcPr>
            <w:tcW w:w="326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А.С. Пушкина. Романтизм.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поэта, романтический герой, 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 Дружеское послание.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 «К Чаадаеву».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поэта.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русских художников первой трети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01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по созданию презентаций</w:t>
            </w:r>
          </w:p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560" w:type="dxa"/>
          </w:tcPr>
          <w:p w:rsidR="004F6AC4" w:rsidRPr="00790C86" w:rsidRDefault="004F6AC4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«К Чаадаеву».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Свободолюбивая лирика Пушкина.</w:t>
            </w:r>
          </w:p>
        </w:tc>
        <w:tc>
          <w:tcPr>
            <w:tcW w:w="852" w:type="dxa"/>
          </w:tcPr>
          <w:p w:rsidR="00202718" w:rsidRPr="00790C86" w:rsidRDefault="004F6AC4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обучающихся в атмосферу жизни А.С. Пушкина в Петербурге, показать идейную близость поэта к декабристам. Развивать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 свободолюбивой  лирике поэта, учить анализировать   стихотворение.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Вольнолюбивая лирика поэта «К морю»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Б.Патерсона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Ш.Козины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рисунки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 Чаадаеву».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природы  в лирике поэта.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представление о  теме природы в лирике поэта, учить анализировать   стихотворение; развивать ассоциативное мышление и творческое воображение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Романтизм, жанровое многообразие творческого наследия поэта, романтический герой.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холмах Грузии лежит ночная мгла…»,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Б.Патерсона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Ш.Козины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рисунки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читательского опыта,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-тельное чтение,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лири-ческих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-ведений.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Любовная лирика Пушкина.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731BA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любовную лирику Пушкина в эволюции, раскрыть ее духовный потенциал, учить анализировать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стихот-ворение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определять стихотворный размер.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любви А.С. Пушкина.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***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»(«Я помню чудное мгновенье…»), «Я вас любил: любовь еще, быть может…».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А.С. Пушкина: А.П. Керн, авто-портрет.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читательского опыта,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-тельное чтение,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лири-ческих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-ведений.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(по выбору).</w:t>
            </w:r>
          </w:p>
        </w:tc>
      </w:tr>
      <w:tr w:rsidR="00202718" w:rsidRPr="00790C86" w:rsidTr="00325B95">
        <w:trPr>
          <w:trHeight w:val="1935"/>
        </w:trPr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поэта и поэзии в лирике Пушкина.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поэта и поэзии в лирике поэта, учить анализировать   стихотворение; воспитывать культуру общения, связной речи.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«Поэт», «Во глубине сибирских руд…», «Я памятник себе воздвиг нерукотворный…», «Пророк», «Анчар».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А.С. Пушкину в Москве. Скульптор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А.М.Опекушин</w:t>
            </w:r>
            <w:proofErr w:type="spellEnd"/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«Я памятник себе воздвиг нерукотворный…».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Романтические поэмы Пушкина.</w:t>
            </w:r>
          </w:p>
        </w:tc>
        <w:tc>
          <w:tcPr>
            <w:tcW w:w="852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представление о  признаках жанра романтической поэмы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 «Кавказский пленник», ее художественное своеобразие и проблематика.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Романтизм, жанровое многообразие творческого наследия поэта, 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романтический герой, 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Гравюра С.Ф. Галактионова и М.В.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оригиналу И.А. Иванова «Кавказский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пленник».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Чтение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наи-зусть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«Я памятник себе воздвиг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неру-котворный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</w:t>
            </w:r>
          </w:p>
        </w:tc>
      </w:tr>
      <w:tr w:rsidR="00DC6808" w:rsidRPr="00790C86" w:rsidTr="00325B95">
        <w:trPr>
          <w:trHeight w:val="4968"/>
        </w:trPr>
        <w:tc>
          <w:tcPr>
            <w:tcW w:w="708" w:type="dxa"/>
          </w:tcPr>
          <w:p w:rsidR="00DC680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39</w:t>
            </w:r>
            <w:r w:rsidR="00DC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«Борис Годунов» -  первая реалистическая трагедия.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Нравственно-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фило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софское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значение «Маленьких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траге-дий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  Пушкина.</w:t>
            </w:r>
          </w:p>
        </w:tc>
        <w:tc>
          <w:tcPr>
            <w:tcW w:w="852" w:type="dxa"/>
          </w:tcPr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Доказать, что «Борис Годунов» является первой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реалистической трагедией  русской литературы,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сюжет  трагедии, ее героев; показать развитие образа народа; учить 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 анализа драматического произведения, развивать навыки критической оценки поступков и слов героев.</w:t>
            </w:r>
          </w:p>
        </w:tc>
        <w:tc>
          <w:tcPr>
            <w:tcW w:w="326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трагедии «Борис Годунов».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«Маленьких трагедий». Нравственно-философское звучание пушкинской драматургии, мастерство поэта в создании характеров.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Реализм.</w:t>
            </w:r>
          </w:p>
        </w:tc>
        <w:tc>
          <w:tcPr>
            <w:tcW w:w="170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 к трагедии.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 к «Маленьким трагедиям».</w:t>
            </w:r>
          </w:p>
        </w:tc>
        <w:tc>
          <w:tcPr>
            <w:tcW w:w="170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  <w:tc>
          <w:tcPr>
            <w:tcW w:w="1560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«Маленькие трагедии».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-виться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чтению. 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  <w:r w:rsidR="00DC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чтения.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А.С. Пушкин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«Моцарт и Сальери».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основную проблему трагедии; показать идейно-художественное своеобразие произведения, символический смысл образов; познакомить с трагедией как жанром драматургии.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проблема трагедии «Моцарт и Сальери».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Трагедия как жанр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драмы.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одну из глав сборника «Повести Белкина».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«Повести Белкина» - опыт циклизации повестей.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 прозаического анализа произведения, обратить внимание на соотношение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«Повестей Белкина». Нравственно-философское звучание пушкинской прозы, мастерство поэта в создании характеров. Важнейшие этапы эволюции Пушкина-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художника; христианские мотивы в творчестве писателя.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Реализм. 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Иллюстрации художников Н.В. Ильина, В.В.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Гельмер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-сена, Н.И. Пискарева, М.В.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Добужин-ского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«Повестям Белкина».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Исследовательская работа с текстом, худо-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составление 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характеристики персонажей.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808" w:rsidRPr="00790C86" w:rsidTr="00325B95">
        <w:trPr>
          <w:trHeight w:val="5520"/>
        </w:trPr>
        <w:tc>
          <w:tcPr>
            <w:tcW w:w="708" w:type="dxa"/>
          </w:tcPr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6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6808" w:rsidRPr="00790C86" w:rsidRDefault="00DC6808" w:rsidP="00DC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«Евгений Онегин» как «свободный» роман и роман в стихах.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Автор и его герой в образной системе романа.</w:t>
            </w:r>
          </w:p>
        </w:tc>
        <w:tc>
          <w:tcPr>
            <w:tcW w:w="852" w:type="dxa"/>
          </w:tcPr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DC680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историей создания, замыслом и композицией романа, его сюжетом, с жанром «роман в стихах»,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строфой, системой образов; ввести понятие «реализм».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образ автора в романе, раскрыть жанр «свободного»  романа; выявить авторское отношение к героям романа; раскрыть смысл лирических отступлений в произведении; развивать умение различать образ автора как героя произведения и автора как создателя романа.</w:t>
            </w:r>
          </w:p>
        </w:tc>
        <w:tc>
          <w:tcPr>
            <w:tcW w:w="326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 стихах. История создания романа «Евгений Онегин». Система образов,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строфа.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реминисценции в «Евгении Онегине».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Авторские отношения к героям романа. Лирические отступления в романе. Образ автора. 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А.С. Пушкина, гравюра Е.И.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Гейтмана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 Н.В. Кузьмина.</w:t>
            </w:r>
          </w:p>
        </w:tc>
        <w:tc>
          <w:tcPr>
            <w:tcW w:w="1701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сообщения, составление цитатного плана.</w:t>
            </w:r>
          </w:p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жественный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составление  характеристики персонажей.</w:t>
            </w:r>
          </w:p>
        </w:tc>
        <w:tc>
          <w:tcPr>
            <w:tcW w:w="1560" w:type="dxa"/>
          </w:tcPr>
          <w:p w:rsidR="00DC6808" w:rsidRPr="00790C86" w:rsidRDefault="00DC680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отрывок.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хандры и ее преломленье в «собранье пестрых глав».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особенностях произведения, совершенствовать умение анализировать произведение с точки зрения идейного художественного своеобразия, мастерства речевых характеристик персонажей.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хандра.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А.С. Пушкина.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худо-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составление  характеристики персонажей.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Онегина.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4BDA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BDA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BDA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BDA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4BDA" w:rsidRPr="00790C86" w:rsidRDefault="00A64BDA" w:rsidP="00A6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Онегин и Ленский.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главными героями романа; показать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типическое и индивидуальное в их образах, а также трагический итог жизненного пути героев.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Образы Онегина и Ленского. Трагические итоги жизни.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Антитеза. Дуэль.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к роману.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составление словаря для характеристики лирического героя 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Составить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сравнитель-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ную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хара-ктеристику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Ленского и Онегина.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201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Татьяны Лариной как «милый идеал» автора.</w:t>
            </w:r>
            <w:r w:rsidR="001F7201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Сон и именины Татьяны.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сравнительной характеристике героев; формировать умение выявлять отношение автора к героям; определять собственное отношение к героям.</w:t>
            </w:r>
            <w:r w:rsidR="001F720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анализировать эпизод.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Реализм, сравнительная характеристика.</w:t>
            </w:r>
            <w:r w:rsidRPr="00790C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Татьяны В.Г. Белинским.</w:t>
            </w:r>
            <w:r w:rsidR="001F720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эпизода.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Музыка,</w:t>
            </w:r>
          </w:p>
          <w:p w:rsidR="00202718" w:rsidRPr="00790C86" w:rsidRDefault="001F720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к роману.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группах и парах, анализ эпизода,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соста-вление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сравни-тельной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харак-теристики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героя.</w:t>
            </w:r>
            <w:r w:rsidR="001F7201"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характеристики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чтение, стр.113, в.20</w:t>
            </w:r>
            <w:r w:rsidR="001F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F720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Цитатная характеристика героев.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852" w:type="dxa"/>
          </w:tcPr>
          <w:p w:rsidR="00202718" w:rsidRPr="00790C86" w:rsidRDefault="00DC680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Проследить, как в романе отражается жизнь русского дворянства; развивать навыки конспектирования.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петербурж-ского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московского и провинциально-дворянского быта. Роман. Связь с историей, лирические отступления.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Стр.113,в. 21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Эволюция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взаимоотношений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Татьяны и Онегина.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двух писем.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характер отношений между Татьяной и Онегиным; познакомить с содержанием писем и их значением.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Татьяны и Онегина.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писем, чтение статьи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Наизусть «Письмо Татьяны к Онегину».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Нравственно-философская проблематика «Евгения Онегина».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нравственно-философскую проблематику романа, учить работать с тестом.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романа.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Наизусть «Письмо Татьяны к Онегину».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допо-лнительной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выразительное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Составить тезисы статьи Белинского.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Пушкинский роман в зеркале критики.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В.Г. Белинский.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пушкинскую эпоху в  романе, закрепить знания о реализме, познакомить с критическими отзывами о романе.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русской жизни».   Белинский  и Писарев о романе.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Реализм, критическая статья.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группах: анализ критических статей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сочинения и отбор материала.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/Р Сочинение по творчеству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Пуш-кина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Анализ работ.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писать сочинение по литературному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-ведению, развивать связную речь.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Ю. Лермонтов.  Жизнь и творчество.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основных фактах биографии писателя и особенностях его поэтической манеры.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М.Ю. Лермонтова. Романтическое  движение в литерату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ре, лирический персонаж и лирический герой, фабула.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М.Ю. Лермонтова, портреты поэта.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работа: слайдовая презентация, сообщения.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Мотивы вольности и одиночества в творчестве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«Нет, я не Байрон»,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«Молитва».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Способствовать пониманию основных мотивов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твор-чества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М.Ю. Лермонтова; развивать навыки выразительного чтения, развивать самостоятельность в суждениях.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художника, свобода и одиночество.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Романтическое  движение в литерату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ре, лирический персонаж и лирический герой, «байронизм» в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лермонотовской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Живописные и графические 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М.Ю.Лермон-това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иссле-довательская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 поэта-пророка в лирике </w:t>
            </w:r>
            <w:r w:rsidR="004F6A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Лермон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това.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«Смерть поэта», «Поэт», «Пророк», «Я жить хочу! Хочу печали…», «И скучно и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грустно…».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Показать характерные особенности стихотворений М.Ю.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Лермонотова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поэте и поэзии; обучать анализу лирического произведения; воспитывать культуру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Судьба поэта и его поколения.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вольности, пафос отрицания и протеста.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Живописные и графические 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М.Ю.Лермон-това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ное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Адресаты любовной лирики  Лермонтова.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«Нет, не тебя так пылко я люблю…», «Нищий».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Углубить представления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роман-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тичном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мировоззрении поэта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 читателя, слушателя, исполнителя;  развивать умение анализировать стихотворение.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Послания к адресатам любовной лирики М. Лермонтова.</w:t>
            </w:r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Адресаты любовной лирики Сушкова, Иванова. Лопухина.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М.Ю.Лермон-това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ное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Эпоха безвременья в лирике Лермонтова.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«Дума», «Родина».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  с эпохой безвременья, общественно - политическими вопросами того времени; показать отношение автора к поколению 30 гг.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в., осмысление автором Родины в ранней и поздней лирике; обучать анализу лирического произведения.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безвременья в лирике поэта. Тема России и её своеобразие в лирике М.Ю. Лермонтова.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Презентации с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турного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, искус-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ствоведческого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материала. 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и проанализировать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-творения «Родина»,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Дума»,«Предсказание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«Монолог».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 лирического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стихо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-творения.   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анализировать стихотворение, определять стихотворный размер.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самостоятель-ный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 лирики.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852" w:type="dxa"/>
          </w:tcPr>
          <w:p w:rsidR="00202718" w:rsidRPr="00790C86" w:rsidRDefault="001F7201" w:rsidP="001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понимания главной мысли романа о моральной ответственности человека за все, что совершается в жизни, выявить позицию автора и рассказчика, подвести обучающихся к пониманию значения композиции и идейного замысла романа М.Ю. Лермонтова;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заинтересовать личностью «странного человека» Печорина.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«Герой нашего времени» как первый философско-психологический роман.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портрет., образ рассказчика, типический характер, фабула.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романа, глава «Бэла».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Печорин как «портрет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поколе-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Pr="0079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«Журнал Печорина» как средство 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саморас-крытия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характера героя.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Проанализировать центральный образ романа через призму его отношений с другими  героями;</w:t>
            </w:r>
            <w:r w:rsidRPr="0079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показать, как через личные записи, т.е. дневник, раскрывается характер героя; формировать умение составлять характеристику героя на основе прочитанного текста по плану; развивать навыки монологической речи.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композиции и образной системы романа. Автор и его герой.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портрет., образ рассказчика, типический характер.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Мастерство психологической обрисовки характеров.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Литография К.П.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Беггрова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роману «Герой нашего времени».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Устный ответ «Каким я увидел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лер-монтовского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героя?»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Стр.354-358, перечитать главу «Тамань».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Дружба и любовь   в жизни Печорина.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Раскрыть отношения Печорина  с Грушницким, Вернером,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Вуличем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раскрыть отношения Печорина  с Мери, Верой, Бэлой; помочь обучающимся понять причины двойственности натуры Печорина, его одиночества, скептицизма; выяснить роль художественной детали.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Индивидуализм Печорина, его личностные и социальные истоки. Печорин в ряду других персонажей романа.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романтизма и реализма в поэтике романа.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краеведа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Е.Д.Фелицына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иллюстрации художников М.А. Врубеля, В.А. Серова, П.Я.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-нова, Д.А.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Шмаринова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В.Г. Белинского о романе.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 «Герой нашего времени» в оценке В.Г. Белинского. Подготовка к сочинению.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с критической оценкой Белинского; выявить концепцию критической статьи Белинского о романе; учить работать с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критической статьей, закрепить навыки конспектирования.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«История души человеческой» как главный объект повествования в романе. В.Г. Белинский о романе. Печорин и Фауст: сопоставительный анализ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проблематики и центральных образов трагедии И.В. Гете «Фауст» и романа М.Ю. Лермонтова «Герой нашего времени».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И.В. Гете «Фауст».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в театре и кино.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конспектирование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крити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-ческой статьи,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сопоставитель-ный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сочинению.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творчеству М.Ю. Лермонтова. Анализ работ.</w:t>
            </w:r>
          </w:p>
        </w:tc>
        <w:tc>
          <w:tcPr>
            <w:tcW w:w="852" w:type="dxa"/>
          </w:tcPr>
          <w:p w:rsidR="00202718" w:rsidRPr="00790C86" w:rsidRDefault="001F720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Жизнь и творчество Н.В. Гоголя. Поэма «Мертвые души» как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вершинное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-ведение художника.</w:t>
            </w:r>
          </w:p>
        </w:tc>
        <w:tc>
          <w:tcPr>
            <w:tcW w:w="852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Углубить знания      о жизни и творчестве Н.В. Гоголя с обобщением ранее изученного материала; познакомить с историей создания поэмы, дать краткий обзор содержания; обратить внимание обучающихся на особенности жанра и композиции, смысла названия поэмы.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 реализма.</w:t>
            </w:r>
            <w:r w:rsidRPr="0079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Поэма в прозе, композиция, образ.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Н.В. Гоголя.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Н.Г.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Черне-цова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А.О. Смирновой-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Губернский город и его обитатели.</w:t>
            </w:r>
          </w:p>
        </w:tc>
        <w:tc>
          <w:tcPr>
            <w:tcW w:w="852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Более подробно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рассмотреть главы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8-11; развивать навыки монологической речи при составлении рассказа о городе и его жителях.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«Городские» и «помещичьи» главы. Образ города в поэме. Деталь- значимая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подробность.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поэме.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словарь крылатых выражений.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Русь «с одного боку». Образы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поме-щиков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Манилов, Коробочка.</w:t>
            </w:r>
          </w:p>
        </w:tc>
        <w:tc>
          <w:tcPr>
            <w:tcW w:w="852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1F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умение  анализировать произведение с точки зрения мастерства речевых характеристик персонажей; формировать умение выделять ключевые моменты, эпизоды, образы, помогающие понять проблематику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Литературный тип, понятие о комическом жанре и его видах: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сатире, юморе, иронии,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сарказме. Образ.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поэме художников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П.И.Челищева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П.М.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Боклев-ского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-никсов.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Гравюры Е.Е.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Бернардского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портретной </w:t>
            </w:r>
            <w:proofErr w:type="spellStart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характеристи-ки</w:t>
            </w:r>
            <w:proofErr w:type="spellEnd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помещиков.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портретную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-тику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поме-щиков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1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Помещики-расточители и помещики-накопители в поэме: Ноздрев, Собакевич, Плюшкин.</w:t>
            </w:r>
          </w:p>
        </w:tc>
        <w:tc>
          <w:tcPr>
            <w:tcW w:w="852" w:type="dxa"/>
          </w:tcPr>
          <w:p w:rsidR="00202718" w:rsidRPr="00790C86" w:rsidRDefault="001F7201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Совершенствовать умение  работать  над  составлением характеристики помещиков по плану.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Литературный тип, понятие о комическом жанре и его видах: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сатире, юморе, иронии,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сарказме. Образ. Гротеск.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поэме художников П.М.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Боклев-ского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П.П. Соколова.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Гравюры Е.Е.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Бернардского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Кукрыниксов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портретной </w:t>
            </w:r>
            <w:proofErr w:type="spellStart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характеристи-ки</w:t>
            </w:r>
            <w:proofErr w:type="spellEnd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помещиков.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10. «Повесть о капитане Копейкине».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«Повесть о капитане Копейкине».</w:t>
            </w:r>
          </w:p>
        </w:tc>
        <w:tc>
          <w:tcPr>
            <w:tcW w:w="852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умение  анализировать произведение с точки зрения идейного художественного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образия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раскрыть смысл вставной «Повести о капитане Копейкине».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Вставная повесть. Народная тема в поэме. Народный мститель капитан Копейкин.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«Капитан Копейкин». Художник П.П. Соколов.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устный рассказ «Чичиков -каков он?»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Чичикова и тема «живой» и «мертвой» души в поэме.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Показать, почему именно Чичиков является главным лицом повествования; углубить  понятие о типизации, 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мастерство Гоголя-прозаика, особенности его творческого метода. Художественная деталь, потаенный смысл эпизода, антитеза, композиция произведения. Антигерой.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П.М.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Бокалев-ского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поэме. 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 с элементами цитирования.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Фигура автора и роль лирических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отступ-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лений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эпизоды -  образы «птицы-тройки», совершенствовать умение  анализировать произведение с точки зрения идейного художественного свое-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Сопоставление проблематики и образов «Божественной комедии» Данте и поэмы Н.В. Гоголя.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отступления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Данте.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пересказ, выразительное чтение, 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пере-сказ</w:t>
            </w:r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элемен-тами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цитиро-вания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наизусть «Эх,  тройка! Птица- тройка…»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Поэма в оценке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В.Г. Белинского.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Обучать работе с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критической статьёй В.Г. Белинского,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собирать материал к сочинению, составлять план.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Сравнение, эпитет,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олицетворение,  гипербола, метафора.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Конспектиров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ание статьи, работа с цитатами, монолог на учебную тему.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Наизусть </w:t>
            </w:r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«Эх,  </w:t>
            </w:r>
            <w:proofErr w:type="spellStart"/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тройка!Птица</w:t>
            </w:r>
            <w:proofErr w:type="spellEnd"/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тройка…».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чтению. 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чтения.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Петербургские повести.   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Петербургскими повестями.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сочи-нению.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Р/Р Сочинение по поэме Н.В. Гоголя «Мертвые души». Анализ работ.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(8 ч.)</w:t>
            </w:r>
          </w:p>
          <w:p w:rsidR="00931AE8" w:rsidRPr="00790C86" w:rsidRDefault="00931AE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Литература  второй половины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2 половины 19 века, активизировать эмоционально-личностный подход к творчеству поэтов и прозаиков.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Реализм, лирика.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писателей, поэтов.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Конспектирование лекции, работа с текстом, разные виды чтения и пересказа.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Расцвет социально-психологической прозы (произведения И.А. Гончарова и И.С. Тургенева).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r w:rsidR="0088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монологическому высказыванию, дать обзор творчеству писателей, обменяться впечатлениями о прочитанном.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 И.А. Гончарова «Обрыв», И.С. Тургенева «Отцы и дети».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И.А. Гончарова и И.С. Тургенева.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чтения, комментированное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диалогу на учебную тему.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221-226.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Ф.М. Достоевский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«Белые ночи».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Ф.М. Достоевский.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«Белые ночи».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8859E3" w:rsidP="006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E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Познакомить с жизнью 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творчеством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писателя, типом «петербургского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мечтателя» в повести, чертами его внутреннего мира. Обучать анализу произведения с учетом творческой манеры писателя и специфики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Жизнь и творчество Ф.М.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Достоевского. Повесть, сентиментализм.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Ф.М. Достоевский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Преступ-ление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наказание».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Портреты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 с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чтения, комментированное чтение.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Групповая работа: исследователь-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Прочитать</w:t>
            </w:r>
            <w:r w:rsidRPr="00790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Л.Н. Толстой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«Юность».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Автобиографическая   повесть «Юность».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Углубить знания о жизни и творчестве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его автобиографической трилогии, психологизме, роли внутреннего монолога в раскрытии души героя. Учить монологическому высказыванию, дать обзор творчеству писателя, обменяться впечатлениями о прочитанном.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Л.Н. Толстой и Ф.М. Достоевский как два типа художественного сознания.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 Л.Н. Толстого «Война и мир».</w:t>
            </w:r>
            <w:r w:rsidRPr="00790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Психологизм прозы.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Автобиографическая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Трилогия.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главу «Я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провалива-юсь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Своеобразие сатирического дара М.Е. Салтыкова-Щедрина («История одного города»).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обзор творчеству писателя, обменяться впечатлениями о прочитанном.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«История одного города», «Помпадуры и помпадурши», сказка «Коняга».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М.Е. Салтыкова-Щедрина.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чтения, комментированное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Сформули-ровать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 вопросы по теме.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наизусть одно из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стихот-ворений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Фе-та, Тютчева,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Некрасова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Лирическая ситуация 50-80-х годов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 (поэзия Н.А. Некрасова, Ф.И. Тютчева, А.А. Фета, А.К. Толстого).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биографией поэтов,  дать представление об особенностях поэтического языка поэтов,  учить сопоставительному анализу произведений.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поэтов 19 века. Жанры лирических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произве-дений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философская лирика.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поэтов.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Наизусть одно из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-рений Фета, Тютчева, Некрасова (по выбору).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«Бедность не порок». Островского А. Н.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Творчество А.Н. Островского как новый этап развития русского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националь-ного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театра.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творчеством писателя-драматурга и его произведениями; помочь обучающимся раскрыть богатство и глубину художественного мастерства драматурга на примере пьесы «Бедность не порок»; развивать навыки критически оценивать слова и поступки героев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А.Н. Островского. «Свои люди – сочтемся!», «Лес», «Бедность не порок», «Бешеные деньги», «Не в свои сани не садись», «Бесприданница».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Сюжет. Комедия как жанр драматургии.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А.Н. Островского.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раскрыта в пьесе тема любви?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творческую биографию Чехова.</w:t>
            </w:r>
            <w:r w:rsidRPr="007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работа: слайдовая презентация, сообщения.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Творчество А.П. Чехова в контексте рубежа веков.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Продолжить знакомство с жизнью и творчеством писателя, проблемой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«маленького человека» в его творчестве и русской литературе 19 века; показать в произведениях изображение боли и негодования автора, дать краткую характеристику эпохи «безвременья».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Проза и драматургия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А.П. Чехова в контексте рубежа веков.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Повесть «Степь», рассказы «Мужики», «В овраге»; «Палата №6», «Дом с мезонином», «Моя жизнь», «Человек в футляре», «Крыжовник»,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 Новелла «Дуэль».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«Вишневый сад» как образец драматургии А.П. Чехова.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А.П. Чехова. Дом-музей писателя в г. Таганрог.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Групповая работа: 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исследователь-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 Исследовательская работа с текстом, пересказ.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пересказ текста, составление цитатного плана.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 русской литературы</w:t>
            </w:r>
            <w:r w:rsidRPr="0079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="006548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(13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654851" w:rsidRPr="00790C86" w:rsidRDefault="0065485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A6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И.А. Бунин – поэт и прозаик.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начала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века, развивать умение сопоставлять историческую обстановку и   художественный текст; познакомить с жизнью и творчеством писателя.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И.А. Бунина.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 составление тезисного плана статьи учебника.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писателя.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Своеобразие ранней прозы   М. Горького.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Выявить своеобразие ранней прозы М. Горького.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Романтическое и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реа-листическое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жение, новый тип героя.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Драма «На дне».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М. Горького.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Устное сообщение на учебную тему.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Стр.242-243,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задания.</w:t>
            </w:r>
          </w:p>
        </w:tc>
      </w:tr>
      <w:tr w:rsidR="00202718" w:rsidRPr="00790C86" w:rsidTr="00325B95">
        <w:trPr>
          <w:trHeight w:val="4320"/>
        </w:trPr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Многообразие поэтических голосов Серебряного  века.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А.А. Блок – поэт общенационального значения.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Поэма «Двенадцать».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многообразием поэтических голосов Серебряного  века.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А.А. Блока;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литературы. Акмеизм, символизм, футуризм. «Поэтический ренессанс».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А.А. Блока,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В.В.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А.А. Ахматовой, М.И. Цветаевой, Б.Л. Пастернака.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«Девушка пела в церковном хоре…», поэма «Двенадцать»: метафорические образы, лирическая летопись истории России начала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портретов поэтов Серебряного века.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чтения. Просмотр презентаций.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Сформулиро-вать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 вопросы по теме.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«Девушка пела в церковном хоре…».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С.А. Есенин – великий народный поэт.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С.А. Есенина;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Родины в лирике Есенина.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«Вот уж вечер…»,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«Разбуди меня завтра рано…», «Край ты мой заброшенный…».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Наизусть «Девушка пела в церковном хоре…».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Есе-нина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природе.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В.В. Маяковский – поэт-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-ник.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В.В. Маяковского;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«Послушайте!»,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 вы могли бы?»,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«Люблю» (отрывок).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работа с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-ной литера-турой.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А.А. Ахматова. Отра</w:t>
            </w:r>
            <w:r w:rsidR="00673D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жение в лирике глубины челове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ческих переживаний.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88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поэтессы.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инди-видуальная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поэзии М. Цветаевой.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88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 о поэзии, о любви, о жизни и смерти.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«Идешь, на меня похожий…», «Бабушке», «Мне нравится, что вы больны не мной…».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инди-видуальная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лирики  Б. Пастернака.</w:t>
            </w:r>
          </w:p>
        </w:tc>
        <w:tc>
          <w:tcPr>
            <w:tcW w:w="852" w:type="dxa"/>
          </w:tcPr>
          <w:p w:rsidR="00202718" w:rsidRPr="00790C86" w:rsidRDefault="008859E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жизнью и творчеством поэта, с основными мотивами его творчества, философской глубиной лирики; обучать анализу поэтического текста.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моя, вся стать…», «Перемена», «Весна в лесу» и другие.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война,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стихотворе-ний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 Цвета-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евой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Самостоятельный анализ  лирики.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A64BD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Булгаков – художник мирового значения.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«Собачье сердце».</w:t>
            </w:r>
          </w:p>
        </w:tc>
        <w:tc>
          <w:tcPr>
            <w:tcW w:w="852" w:type="dxa"/>
          </w:tcPr>
          <w:p w:rsidR="00202718" w:rsidRPr="00790C86" w:rsidRDefault="008859E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E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Познакомить с жизнью и творчеством М. Булгакова; дать представление о рассказе «Собачье сердце» как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социально-философской сатире на современное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общество; рассказать об истории создания и судьбе произведения, поэтике повести, гуманистической позиции автора; обучать анализу произведения с учетом особенностей художественного метода.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Сатира, сарказм.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Булгакова «Собачье сердце»: предупреждение об опасности социальных экспериментов.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Шариковщина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 контексте литературной эпохи.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 М.А. Шолохова.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Углубить знания о писателе-земляке; раскрыть смысл названия рассказа «Судьба человека»; показать особенности авторского повествования; определить композиционные особенности рассказа, роль автора в рассказе; формировать умение оценивать роль пейзажа в создании образа главного героя; учить находить черты реализма в рассказе-эпопее.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Шолохова «Судьба человека»: повествование о трагедии и подвиге народа в годы Великой Отечественной войны.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«Донские рассказы».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Сюжет, композиция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 контексте литературной эпохи.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Групповая работа: исследовательская работа.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Стр.251-253, инд. задания.</w:t>
            </w:r>
          </w:p>
        </w:tc>
      </w:tr>
      <w:tr w:rsidR="00202718" w:rsidRPr="00790C86" w:rsidTr="00325B95">
        <w:tc>
          <w:tcPr>
            <w:tcW w:w="708" w:type="dxa"/>
          </w:tcPr>
          <w:p w:rsidR="00E64B2B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  <w:p w:rsidR="00E64B2B" w:rsidRDefault="00C67312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Романы М.А. Шолохова.</w:t>
            </w:r>
          </w:p>
        </w:tc>
        <w:tc>
          <w:tcPr>
            <w:tcW w:w="852" w:type="dxa"/>
          </w:tcPr>
          <w:p w:rsidR="00202718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6E452E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452E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романах писателя: «Поднятая целина», «Тихий Дон».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отечественной прозы первой половины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 контексте литературной эпохи.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просмотр презентаций.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Сформулиро-вать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-ков вопросы по теме.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процесс 50-80-х годов.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А.И. Солженицын.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«Матренин двор».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Дать представление о творчестве прозаиков В.Г. Распутина, В.П. Астафьева, В.М. Шукшина; поэтов Е.А.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Евтушенко, Н.М. Рубцова, Б.Ш. Окуджавы, В.С. Высоцкого. Познакомить с жизнью и     творчеством писателя, темой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рассказе, трагизмом судьбы Матрены, смыслом рассказа-притчи.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Традиции и новаторство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литературы 50-80-х годов.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Солженицына «Матренин двор»: праведнический характер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русской крестьянки.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Рассказ-притча.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Живопись.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литературой; работа в группах.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рассказ Солженицына «Матренин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двор».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группам.</w:t>
            </w:r>
          </w:p>
        </w:tc>
      </w:tr>
      <w:tr w:rsidR="00202718" w:rsidRPr="00790C86" w:rsidTr="00325B95">
        <w:tc>
          <w:tcPr>
            <w:tcW w:w="708" w:type="dxa"/>
          </w:tcPr>
          <w:p w:rsidR="00202718" w:rsidRPr="00790C86" w:rsidRDefault="00E64B2B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Новейшая русская проза и поэзия 80-90-х годов.</w:t>
            </w:r>
          </w:p>
        </w:tc>
        <w:tc>
          <w:tcPr>
            <w:tcW w:w="852" w:type="dxa"/>
          </w:tcPr>
          <w:p w:rsidR="00202718" w:rsidRPr="00790C86" w:rsidRDefault="006E452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произведениях В.П. Астафьева, В.Г. Распутина, В.Н. Крупина, В.Г. Галактионовой и др.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Противоречивость и драматизм современной литературной ситуации. 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Pr="00790C86" w:rsidRDefault="0077595B" w:rsidP="00775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7595B" w:rsidRPr="00790C86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9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в соответствии с 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нным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образовательным 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основного общего образования, утверждённ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ым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17 декабря 2010 г. Приказом Министерств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образования и науки РФ № 1897.</w:t>
      </w:r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Рабочая программа разработана на основе 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Примерной программы по литературе. Литература 5-9 класс (Стандарты второго поколения)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Концепции курса, представленной в программе по литературе для 5-11-х классов общеобразовательной школы /Авторы-составители: </w:t>
      </w:r>
      <w:proofErr w:type="gramStart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Г.С. </w:t>
      </w:r>
      <w:proofErr w:type="spellStart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Меркин</w:t>
      </w:r>
      <w:proofErr w:type="spellEnd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Чалмаев</w:t>
      </w:r>
      <w:proofErr w:type="spellEnd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– 5-е изд., </w:t>
      </w:r>
      <w:proofErr w:type="spellStart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– М.: ООО «ТИД «Русское слово – РС», 2010 – 200 с. к УМК для 5-9 классов /Авторы программы Г.С. </w:t>
      </w:r>
      <w:proofErr w:type="spellStart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Меркин</w:t>
      </w:r>
      <w:proofErr w:type="spellEnd"/>
      <w:r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Зинин, В.А.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Чалмаев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а</w:t>
      </w:r>
      <w:r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(Г.С. </w:t>
      </w:r>
      <w:proofErr w:type="spellStart"/>
      <w:r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С.А. Зинин,– 2-е изд. М., «Русское слово» - РС», 2013)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Рабочая программа ориентирована на учебник Зинин С.А. Литература: учебник для 9 класса общеобразовательных организаций: в 2 ч. Ч.1 и 2 </w:t>
      </w:r>
      <w:r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Зинин, В.И. Сахаров,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6-е изд. – М.: ООО «Русское слово – учебник», 2019.</w:t>
      </w:r>
    </w:p>
    <w:p w:rsidR="0077595B" w:rsidRPr="00D628E6" w:rsidRDefault="0077595B" w:rsidP="007759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b/>
          <w:sz w:val="24"/>
          <w:szCs w:val="24"/>
          <w:lang w:eastAsia="ru-RU"/>
        </w:rPr>
        <w:t>Целью изучения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в 5 классе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77595B" w:rsidRPr="00D628E6" w:rsidRDefault="0077595B" w:rsidP="007759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поставленной цели необходимо </w:t>
      </w:r>
      <w:r w:rsidRPr="00D628E6"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задач:</w:t>
      </w:r>
    </w:p>
    <w:p w:rsidR="0077595B" w:rsidRPr="00D628E6" w:rsidRDefault="0077595B" w:rsidP="0077595B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77595B" w:rsidRPr="00D628E6" w:rsidRDefault="0077595B" w:rsidP="0077595B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</w:p>
    <w:p w:rsidR="0077595B" w:rsidRPr="00D628E6" w:rsidRDefault="0077595B" w:rsidP="0077595B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7595B" w:rsidRPr="00D628E6" w:rsidRDefault="0077595B" w:rsidP="0077595B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D628E6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628E6"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7595B" w:rsidRPr="00D628E6" w:rsidRDefault="0077595B" w:rsidP="0077595B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77595B" w:rsidRPr="00D628E6" w:rsidRDefault="0077595B" w:rsidP="0077595B">
      <w:pPr>
        <w:spacing w:line="240" w:lineRule="auto"/>
        <w:ind w:left="33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формирование </w:t>
      </w:r>
      <w:r w:rsidRPr="00D628E6">
        <w:rPr>
          <w:rFonts w:ascii="Times New Roman" w:hAnsi="Times New Roman"/>
          <w:sz w:val="24"/>
          <w:szCs w:val="24"/>
        </w:rPr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</w:r>
    </w:p>
    <w:p w:rsidR="0077595B" w:rsidRPr="00D628E6" w:rsidRDefault="0077595B" w:rsidP="0077595B">
      <w:pPr>
        <w:pStyle w:val="4"/>
        <w:shd w:val="clear" w:color="auto" w:fill="auto"/>
        <w:spacing w:line="240" w:lineRule="auto"/>
        <w:ind w:left="20" w:right="20" w:firstLine="360"/>
        <w:contextualSpacing/>
        <w:rPr>
          <w:b/>
          <w:sz w:val="24"/>
          <w:szCs w:val="24"/>
        </w:rPr>
      </w:pPr>
      <w:r w:rsidRPr="00D628E6">
        <w:rPr>
          <w:sz w:val="24"/>
          <w:szCs w:val="24"/>
        </w:rPr>
        <w:t xml:space="preserve">На основании требований ФГОС в содержании тематического планирования предполагается реализовать </w:t>
      </w:r>
      <w:proofErr w:type="spellStart"/>
      <w:r w:rsidRPr="00D628E6">
        <w:rPr>
          <w:b/>
          <w:sz w:val="24"/>
          <w:szCs w:val="24"/>
        </w:rPr>
        <w:t>компетентностный</w:t>
      </w:r>
      <w:proofErr w:type="spellEnd"/>
      <w:r w:rsidRPr="00D628E6">
        <w:rPr>
          <w:b/>
          <w:sz w:val="24"/>
          <w:szCs w:val="24"/>
        </w:rPr>
        <w:t xml:space="preserve">, </w:t>
      </w:r>
      <w:proofErr w:type="gramStart"/>
      <w:r w:rsidRPr="00D628E6">
        <w:rPr>
          <w:b/>
          <w:sz w:val="24"/>
          <w:szCs w:val="24"/>
        </w:rPr>
        <w:t>личностно</w:t>
      </w:r>
      <w:r>
        <w:rPr>
          <w:b/>
          <w:sz w:val="24"/>
          <w:szCs w:val="24"/>
        </w:rPr>
        <w:t>-</w:t>
      </w:r>
      <w:r w:rsidRPr="00D628E6">
        <w:rPr>
          <w:b/>
          <w:sz w:val="24"/>
          <w:szCs w:val="24"/>
        </w:rPr>
        <w:t>ориентированный</w:t>
      </w:r>
      <w:proofErr w:type="gramEnd"/>
      <w:r w:rsidRPr="00D628E6">
        <w:rPr>
          <w:b/>
          <w:sz w:val="24"/>
          <w:szCs w:val="24"/>
        </w:rPr>
        <w:t xml:space="preserve">, </w:t>
      </w:r>
      <w:proofErr w:type="spellStart"/>
      <w:r w:rsidRPr="00D628E6">
        <w:rPr>
          <w:b/>
          <w:sz w:val="24"/>
          <w:szCs w:val="24"/>
        </w:rPr>
        <w:t>деятельностный</w:t>
      </w:r>
      <w:proofErr w:type="spellEnd"/>
      <w:r w:rsidRPr="00D628E6">
        <w:rPr>
          <w:b/>
          <w:sz w:val="24"/>
          <w:szCs w:val="24"/>
        </w:rPr>
        <w:t xml:space="preserve"> подходы. </w:t>
      </w:r>
    </w:p>
    <w:p w:rsidR="0077595B" w:rsidRPr="00D628E6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8E6">
        <w:rPr>
          <w:rFonts w:ascii="Times New Roman" w:hAnsi="Times New Roman"/>
          <w:b/>
          <w:bCs/>
          <w:iCs/>
          <w:sz w:val="24"/>
          <w:szCs w:val="24"/>
        </w:rPr>
        <w:t>Компетентностный</w:t>
      </w:r>
      <w:proofErr w:type="spellEnd"/>
      <w:r w:rsidRPr="00D628E6">
        <w:rPr>
          <w:rFonts w:ascii="Times New Roman" w:hAnsi="Times New Roman"/>
          <w:b/>
          <w:bCs/>
          <w:iCs/>
          <w:sz w:val="24"/>
          <w:szCs w:val="24"/>
        </w:rPr>
        <w:t xml:space="preserve"> подход</w:t>
      </w:r>
      <w:r w:rsidRPr="00D628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D628E6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D628E6">
        <w:rPr>
          <w:rFonts w:ascii="Times New Roman" w:hAnsi="Times New Roman"/>
          <w:sz w:val="24"/>
          <w:szCs w:val="24"/>
        </w:rPr>
        <w:t xml:space="preserve"> и предметных компетенций.</w:t>
      </w:r>
    </w:p>
    <w:p w:rsidR="0077595B" w:rsidRPr="00D628E6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lastRenderedPageBreak/>
        <w:t>Личностная ориентация</w:t>
      </w:r>
      <w:r w:rsidRPr="00D628E6">
        <w:rPr>
          <w:rFonts w:ascii="Times New Roman" w:hAnsi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B50AAB">
        <w:rPr>
          <w:rFonts w:ascii="Times New Roman" w:hAnsi="Times New Roman"/>
          <w:iCs/>
          <w:sz w:val="24"/>
          <w:szCs w:val="24"/>
        </w:rPr>
        <w:t>литературных</w:t>
      </w:r>
      <w:r w:rsidRPr="00B50AAB">
        <w:rPr>
          <w:rFonts w:ascii="Times New Roman" w:hAnsi="Times New Roman"/>
          <w:sz w:val="24"/>
          <w:szCs w:val="24"/>
        </w:rPr>
        <w:t xml:space="preserve"> </w:t>
      </w:r>
      <w:r w:rsidRPr="00D628E6">
        <w:rPr>
          <w:rFonts w:ascii="Times New Roman" w:hAnsi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proofErr w:type="spellStart"/>
      <w:r w:rsidRPr="00D628E6">
        <w:rPr>
          <w:rFonts w:ascii="Times New Roman" w:hAnsi="Times New Roman"/>
          <w:b/>
          <w:bCs/>
          <w:iCs/>
          <w:sz w:val="24"/>
          <w:szCs w:val="24"/>
        </w:rPr>
        <w:t>Деятельностный</w:t>
      </w:r>
      <w:proofErr w:type="spellEnd"/>
      <w:r w:rsidRPr="00D628E6">
        <w:rPr>
          <w:rFonts w:ascii="Times New Roman" w:hAnsi="Times New Roman"/>
          <w:b/>
          <w:bCs/>
          <w:iCs/>
          <w:sz w:val="24"/>
          <w:szCs w:val="24"/>
        </w:rPr>
        <w:t xml:space="preserve"> подход</w:t>
      </w:r>
      <w:r w:rsidRPr="00D628E6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  <w:proofErr w:type="gramStart"/>
      <w:r w:rsidRPr="00D628E6">
        <w:rPr>
          <w:rFonts w:ascii="Times New Roman" w:hAnsi="Times New Roman"/>
          <w:sz w:val="24"/>
          <w:szCs w:val="24"/>
        </w:rPr>
        <w:t xml:space="preserve">Также </w:t>
      </w:r>
      <w:r w:rsidRPr="00D628E6">
        <w:rPr>
          <w:rStyle w:val="1"/>
          <w:b/>
          <w:sz w:val="24"/>
          <w:szCs w:val="24"/>
        </w:rPr>
        <w:t>системно-</w:t>
      </w:r>
      <w:proofErr w:type="spellStart"/>
      <w:r w:rsidRPr="00D628E6">
        <w:rPr>
          <w:rStyle w:val="1"/>
          <w:b/>
          <w:sz w:val="24"/>
          <w:szCs w:val="24"/>
        </w:rPr>
        <w:t>деятельностный</w:t>
      </w:r>
      <w:proofErr w:type="spellEnd"/>
      <w:r w:rsidRPr="00D628E6">
        <w:rPr>
          <w:rStyle w:val="1"/>
          <w:b/>
          <w:sz w:val="24"/>
          <w:szCs w:val="24"/>
        </w:rPr>
        <w:t xml:space="preserve"> подход</w:t>
      </w:r>
      <w:r w:rsidRPr="00D628E6">
        <w:rPr>
          <w:rStyle w:val="1"/>
          <w:sz w:val="24"/>
          <w:szCs w:val="24"/>
        </w:rPr>
        <w:t xml:space="preserve"> предполагает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  <w:proofErr w:type="gramEnd"/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Style w:val="1"/>
          <w:sz w:val="24"/>
          <w:szCs w:val="24"/>
        </w:rPr>
        <w:t xml:space="preserve">Курс литературы опирается на следующие </w:t>
      </w:r>
      <w:r w:rsidRPr="002D6C46">
        <w:rPr>
          <w:rStyle w:val="aa"/>
          <w:i w:val="0"/>
          <w:sz w:val="24"/>
          <w:szCs w:val="24"/>
        </w:rPr>
        <w:t>виды деятельности</w:t>
      </w:r>
      <w:r w:rsidRPr="00D628E6">
        <w:rPr>
          <w:rStyle w:val="1"/>
          <w:sz w:val="24"/>
          <w:szCs w:val="24"/>
        </w:rPr>
        <w:t xml:space="preserve"> по освоению содержания художествен</w:t>
      </w:r>
      <w:r w:rsidRPr="00D628E6">
        <w:rPr>
          <w:rStyle w:val="1"/>
          <w:sz w:val="24"/>
          <w:szCs w:val="24"/>
        </w:rPr>
        <w:softHyphen/>
        <w:t>ных произведений и теоретико-литературных понятий: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выразительное чтение художественного текста;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различные виды пересказа (подробный, крат</w:t>
      </w:r>
      <w:r w:rsidRPr="00D628E6">
        <w:rPr>
          <w:rStyle w:val="1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ответы на вопросы, раскрывающие знание и по</w:t>
      </w:r>
      <w:r w:rsidRPr="00D628E6">
        <w:rPr>
          <w:rStyle w:val="1"/>
          <w:sz w:val="24"/>
          <w:szCs w:val="24"/>
        </w:rPr>
        <w:softHyphen/>
        <w:t>нимание текста произведения;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заучивание наизусть стихотворных текстов;</w:t>
      </w:r>
      <w:r>
        <w:rPr>
          <w:rStyle w:val="1"/>
          <w:sz w:val="24"/>
          <w:szCs w:val="24"/>
        </w:rPr>
        <w:t xml:space="preserve"> 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анализ и интерпретацию произведения;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составление планов по про</w:t>
      </w:r>
      <w:r w:rsidRPr="00D628E6">
        <w:rPr>
          <w:rStyle w:val="1"/>
          <w:sz w:val="24"/>
          <w:szCs w:val="24"/>
        </w:rPr>
        <w:softHyphen/>
        <w:t>изведениям;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написание сочинений по литературным произ</w:t>
      </w:r>
      <w:r w:rsidRPr="00D628E6">
        <w:rPr>
          <w:rStyle w:val="1"/>
          <w:sz w:val="24"/>
          <w:szCs w:val="24"/>
        </w:rPr>
        <w:softHyphen/>
        <w:t>ведениям и на основе жизненных впечатлений;</w:t>
      </w:r>
    </w:p>
    <w:p w:rsidR="0077595B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77595B" w:rsidRPr="00BC642F" w:rsidRDefault="0077595B" w:rsidP="0077595B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BC642F">
        <w:rPr>
          <w:rStyle w:val="1"/>
          <w:sz w:val="24"/>
          <w:szCs w:val="24"/>
        </w:rPr>
        <w:t>индивидуальную и коллективную проектную деятельность.</w:t>
      </w:r>
    </w:p>
    <w:p w:rsidR="0077595B" w:rsidRPr="00790C86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95B" w:rsidRDefault="0077595B" w:rsidP="0077595B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2718" w:rsidRPr="00790C86" w:rsidSect="007759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Gothic"/>
    <w:charset w:val="80"/>
    <w:family w:val="auto"/>
    <w:pitch w:val="variable"/>
  </w:font>
  <w:font w:name="PragmaticaCondC">
    <w:altName w:val="MS Gothic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7626E35"/>
    <w:multiLevelType w:val="multilevel"/>
    <w:tmpl w:val="90C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76A06"/>
    <w:multiLevelType w:val="multilevel"/>
    <w:tmpl w:val="79E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C3F63"/>
    <w:multiLevelType w:val="multilevel"/>
    <w:tmpl w:val="1D52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3245D"/>
    <w:multiLevelType w:val="hybridMultilevel"/>
    <w:tmpl w:val="D7D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84"/>
    <w:multiLevelType w:val="hybridMultilevel"/>
    <w:tmpl w:val="9398B034"/>
    <w:lvl w:ilvl="0" w:tplc="B502BF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5275BE"/>
    <w:multiLevelType w:val="hybridMultilevel"/>
    <w:tmpl w:val="11765C92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E660A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72B8"/>
    <w:multiLevelType w:val="hybridMultilevel"/>
    <w:tmpl w:val="A49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B1E33"/>
    <w:multiLevelType w:val="multilevel"/>
    <w:tmpl w:val="869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44D"/>
    <w:multiLevelType w:val="hybridMultilevel"/>
    <w:tmpl w:val="BCE655B0"/>
    <w:lvl w:ilvl="0" w:tplc="9FAC1B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C3C"/>
    <w:multiLevelType w:val="hybridMultilevel"/>
    <w:tmpl w:val="D984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5D2"/>
    <w:multiLevelType w:val="hybridMultilevel"/>
    <w:tmpl w:val="AAAE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75CF0"/>
    <w:multiLevelType w:val="multilevel"/>
    <w:tmpl w:val="5C5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B14F2"/>
    <w:multiLevelType w:val="hybridMultilevel"/>
    <w:tmpl w:val="58B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F5EDF"/>
    <w:multiLevelType w:val="hybridMultilevel"/>
    <w:tmpl w:val="9BF6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022F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67267"/>
    <w:multiLevelType w:val="hybridMultilevel"/>
    <w:tmpl w:val="2E72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44898"/>
    <w:multiLevelType w:val="multilevel"/>
    <w:tmpl w:val="7DB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63E20"/>
    <w:multiLevelType w:val="multilevel"/>
    <w:tmpl w:val="050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1757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0549"/>
    <w:multiLevelType w:val="multilevel"/>
    <w:tmpl w:val="CDD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14151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6008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21"/>
  </w:num>
  <w:num w:numId="6">
    <w:abstractNumId w:val="18"/>
  </w:num>
  <w:num w:numId="7">
    <w:abstractNumId w:val="19"/>
  </w:num>
  <w:num w:numId="8">
    <w:abstractNumId w:val="13"/>
  </w:num>
  <w:num w:numId="9">
    <w:abstractNumId w:val="8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3"/>
  </w:num>
  <w:num w:numId="15">
    <w:abstractNumId w:val="22"/>
  </w:num>
  <w:num w:numId="16">
    <w:abstractNumId w:val="20"/>
  </w:num>
  <w:num w:numId="17">
    <w:abstractNumId w:val="1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0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F"/>
    <w:rsid w:val="000727F8"/>
    <w:rsid w:val="001D237D"/>
    <w:rsid w:val="001F7201"/>
    <w:rsid w:val="00202718"/>
    <w:rsid w:val="00226B9F"/>
    <w:rsid w:val="00231083"/>
    <w:rsid w:val="002869A5"/>
    <w:rsid w:val="002D6C46"/>
    <w:rsid w:val="002F2436"/>
    <w:rsid w:val="00325B95"/>
    <w:rsid w:val="003B4A67"/>
    <w:rsid w:val="003E7570"/>
    <w:rsid w:val="004F6AC4"/>
    <w:rsid w:val="00564A94"/>
    <w:rsid w:val="00573AFE"/>
    <w:rsid w:val="00581685"/>
    <w:rsid w:val="00595A6F"/>
    <w:rsid w:val="005F6793"/>
    <w:rsid w:val="00654851"/>
    <w:rsid w:val="00673D3E"/>
    <w:rsid w:val="00673E9F"/>
    <w:rsid w:val="006E0385"/>
    <w:rsid w:val="006E452E"/>
    <w:rsid w:val="00731BAE"/>
    <w:rsid w:val="0077595B"/>
    <w:rsid w:val="00790C86"/>
    <w:rsid w:val="007A2910"/>
    <w:rsid w:val="00813625"/>
    <w:rsid w:val="0082592A"/>
    <w:rsid w:val="008859E3"/>
    <w:rsid w:val="00931AE8"/>
    <w:rsid w:val="00960553"/>
    <w:rsid w:val="00A20ABE"/>
    <w:rsid w:val="00A64BDA"/>
    <w:rsid w:val="00A8787D"/>
    <w:rsid w:val="00AA03CC"/>
    <w:rsid w:val="00B4146A"/>
    <w:rsid w:val="00C67312"/>
    <w:rsid w:val="00CB35B1"/>
    <w:rsid w:val="00CE0E75"/>
    <w:rsid w:val="00D34AA7"/>
    <w:rsid w:val="00DB204B"/>
    <w:rsid w:val="00DC6808"/>
    <w:rsid w:val="00E40A73"/>
    <w:rsid w:val="00E64B2B"/>
    <w:rsid w:val="00EB5650"/>
    <w:rsid w:val="00ED018A"/>
    <w:rsid w:val="00F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73"/>
    <w:rPr>
      <w:rFonts w:ascii="Segoe UI" w:hAnsi="Segoe UI" w:cs="Segoe UI"/>
      <w:sz w:val="18"/>
      <w:szCs w:val="18"/>
    </w:rPr>
  </w:style>
  <w:style w:type="character" w:customStyle="1" w:styleId="c5">
    <w:name w:val="c5"/>
    <w:rsid w:val="00202718"/>
  </w:style>
  <w:style w:type="paragraph" w:styleId="a5">
    <w:name w:val="List Paragraph"/>
    <w:basedOn w:val="a"/>
    <w:uiPriority w:val="34"/>
    <w:qFormat/>
    <w:rsid w:val="00202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202718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202718"/>
    <w:rPr>
      <w:rFonts w:ascii="Times New Roman" w:hAnsi="Times New Roman" w:cs="Times New Roman" w:hint="default"/>
      <w:sz w:val="22"/>
      <w:szCs w:val="22"/>
    </w:rPr>
  </w:style>
  <w:style w:type="character" w:customStyle="1" w:styleId="c4">
    <w:name w:val="c4"/>
    <w:basedOn w:val="a0"/>
    <w:rsid w:val="00202718"/>
  </w:style>
  <w:style w:type="character" w:customStyle="1" w:styleId="c6">
    <w:name w:val="c6"/>
    <w:basedOn w:val="a0"/>
    <w:rsid w:val="00202718"/>
  </w:style>
  <w:style w:type="paragraph" w:styleId="a6">
    <w:name w:val="No Spacing"/>
    <w:uiPriority w:val="1"/>
    <w:qFormat/>
    <w:rsid w:val="0020271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0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202718"/>
    <w:rPr>
      <w:color w:val="0000FF"/>
      <w:u w:val="single"/>
    </w:rPr>
  </w:style>
  <w:style w:type="character" w:customStyle="1" w:styleId="a9">
    <w:name w:val="Основной текст_"/>
    <w:basedOn w:val="a0"/>
    <w:link w:val="4"/>
    <w:locked/>
    <w:rsid w:val="002D6C4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9"/>
    <w:rsid w:val="002D6C46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9"/>
    <w:rsid w:val="002D6C4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Полужирный"/>
    <w:aliases w:val="Курсив"/>
    <w:basedOn w:val="a9"/>
    <w:rsid w:val="002D6C4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73"/>
    <w:rPr>
      <w:rFonts w:ascii="Segoe UI" w:hAnsi="Segoe UI" w:cs="Segoe UI"/>
      <w:sz w:val="18"/>
      <w:szCs w:val="18"/>
    </w:rPr>
  </w:style>
  <w:style w:type="character" w:customStyle="1" w:styleId="c5">
    <w:name w:val="c5"/>
    <w:rsid w:val="00202718"/>
  </w:style>
  <w:style w:type="paragraph" w:styleId="a5">
    <w:name w:val="List Paragraph"/>
    <w:basedOn w:val="a"/>
    <w:uiPriority w:val="34"/>
    <w:qFormat/>
    <w:rsid w:val="00202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202718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202718"/>
    <w:rPr>
      <w:rFonts w:ascii="Times New Roman" w:hAnsi="Times New Roman" w:cs="Times New Roman" w:hint="default"/>
      <w:sz w:val="22"/>
      <w:szCs w:val="22"/>
    </w:rPr>
  </w:style>
  <w:style w:type="character" w:customStyle="1" w:styleId="c4">
    <w:name w:val="c4"/>
    <w:basedOn w:val="a0"/>
    <w:rsid w:val="00202718"/>
  </w:style>
  <w:style w:type="character" w:customStyle="1" w:styleId="c6">
    <w:name w:val="c6"/>
    <w:basedOn w:val="a0"/>
    <w:rsid w:val="00202718"/>
  </w:style>
  <w:style w:type="paragraph" w:styleId="a6">
    <w:name w:val="No Spacing"/>
    <w:uiPriority w:val="1"/>
    <w:qFormat/>
    <w:rsid w:val="0020271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0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202718"/>
    <w:rPr>
      <w:color w:val="0000FF"/>
      <w:u w:val="single"/>
    </w:rPr>
  </w:style>
  <w:style w:type="character" w:customStyle="1" w:styleId="a9">
    <w:name w:val="Основной текст_"/>
    <w:basedOn w:val="a0"/>
    <w:link w:val="4"/>
    <w:locked/>
    <w:rsid w:val="002D6C4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9"/>
    <w:rsid w:val="002D6C46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9"/>
    <w:rsid w:val="002D6C4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Полужирный"/>
    <w:aliases w:val="Курсив"/>
    <w:basedOn w:val="a9"/>
    <w:rsid w:val="002D6C4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75FD-B56A-44E3-B15F-A4E79A2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10592</Words>
  <Characters>60376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Дубровская ООШ</dc:creator>
  <cp:keywords/>
  <dc:description/>
  <cp:lastModifiedBy>Русский</cp:lastModifiedBy>
  <cp:revision>20</cp:revision>
  <cp:lastPrinted>2020-11-02T11:15:00Z</cp:lastPrinted>
  <dcterms:created xsi:type="dcterms:W3CDTF">2019-09-25T07:52:00Z</dcterms:created>
  <dcterms:modified xsi:type="dcterms:W3CDTF">2020-11-27T13:28:00Z</dcterms:modified>
</cp:coreProperties>
</file>